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1F7" w:rsidRDefault="00D76C7A" w:rsidP="00515AEF">
      <w:r>
        <w:rPr>
          <w:noProof/>
          <w:lang w:val="en-GB" w:eastAsia="en-GB"/>
        </w:rPr>
        <mc:AlternateContent>
          <mc:Choice Requires="wps">
            <w:drawing>
              <wp:anchor distT="0" distB="0" distL="114935" distR="114935" simplePos="0" relativeHeight="251658240" behindDoc="0" locked="0" layoutInCell="1" allowOverlap="1">
                <wp:simplePos x="0" y="0"/>
                <wp:positionH relativeFrom="column">
                  <wp:posOffset>1195705</wp:posOffset>
                </wp:positionH>
                <wp:positionV relativeFrom="paragraph">
                  <wp:posOffset>-207645</wp:posOffset>
                </wp:positionV>
                <wp:extent cx="3810000" cy="129984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1299845"/>
                        </a:xfrm>
                        <a:prstGeom prst="rect">
                          <a:avLst/>
                        </a:prstGeom>
                        <a:solidFill>
                          <a:srgbClr val="FFFFFF">
                            <a:alpha val="0"/>
                          </a:srgbClr>
                        </a:solidFill>
                        <a:ln w="6350">
                          <a:solidFill>
                            <a:srgbClr val="FFFFFF"/>
                          </a:solidFill>
                          <a:miter lim="800000"/>
                          <a:headEnd/>
                          <a:tailEnd/>
                        </a:ln>
                      </wps:spPr>
                      <wps:txbx>
                        <w:txbxContent>
                          <w:p w:rsidR="002C137F" w:rsidRPr="009B4B47" w:rsidRDefault="002C137F" w:rsidP="002C137F">
                            <w:pPr>
                              <w:pStyle w:val="Heading1"/>
                              <w:rPr>
                                <w:sz w:val="18"/>
                                <w:szCs w:val="18"/>
                              </w:rPr>
                            </w:pPr>
                            <w:r w:rsidRPr="009B4B47">
                              <w:rPr>
                                <w:sz w:val="18"/>
                                <w:szCs w:val="18"/>
                              </w:rPr>
                              <w:t>CONSILIUL JUDEŢEAN ARAD</w:t>
                            </w:r>
                          </w:p>
                          <w:p w:rsidR="002C137F" w:rsidRPr="009B4B47" w:rsidRDefault="002C137F" w:rsidP="002C137F">
                            <w:pPr>
                              <w:jc w:val="center"/>
                              <w:rPr>
                                <w:b/>
                                <w:bCs/>
                                <w:sz w:val="18"/>
                                <w:szCs w:val="18"/>
                              </w:rPr>
                            </w:pPr>
                            <w:r w:rsidRPr="009B4B47">
                              <w:rPr>
                                <w:b/>
                                <w:bCs/>
                                <w:sz w:val="18"/>
                                <w:szCs w:val="18"/>
                              </w:rPr>
                              <w:t xml:space="preserve">DIRECŢIA GENERALĂ DE ASISTENŢĂ SOCIALĂ </w:t>
                            </w:r>
                          </w:p>
                          <w:p w:rsidR="002C137F" w:rsidRPr="009B4B47" w:rsidRDefault="002C137F" w:rsidP="002C137F">
                            <w:pPr>
                              <w:jc w:val="center"/>
                              <w:rPr>
                                <w:b/>
                                <w:bCs/>
                                <w:sz w:val="18"/>
                                <w:szCs w:val="18"/>
                              </w:rPr>
                            </w:pPr>
                            <w:r w:rsidRPr="009B4B47">
                              <w:rPr>
                                <w:b/>
                                <w:bCs/>
                                <w:sz w:val="18"/>
                                <w:szCs w:val="18"/>
                              </w:rPr>
                              <w:t>ŞI PROTECŢIA COPILULUI</w:t>
                            </w:r>
                          </w:p>
                          <w:p w:rsidR="002C137F" w:rsidRPr="009B4B47" w:rsidRDefault="002C137F" w:rsidP="002C137F">
                            <w:pPr>
                              <w:jc w:val="center"/>
                              <w:rPr>
                                <w:b/>
                                <w:bCs/>
                                <w:sz w:val="18"/>
                                <w:szCs w:val="18"/>
                              </w:rPr>
                            </w:pPr>
                            <w:r w:rsidRPr="009B4B47">
                              <w:rPr>
                                <w:b/>
                                <w:bCs/>
                                <w:sz w:val="18"/>
                                <w:szCs w:val="18"/>
                              </w:rPr>
                              <w:t>Str. 1 Decembrie 1918, nr. 14, cod 310134</w:t>
                            </w:r>
                          </w:p>
                          <w:p w:rsidR="002C137F" w:rsidRPr="009B4B47" w:rsidRDefault="002C137F" w:rsidP="002C137F">
                            <w:pPr>
                              <w:jc w:val="center"/>
                              <w:rPr>
                                <w:b/>
                                <w:bCs/>
                                <w:sz w:val="18"/>
                                <w:szCs w:val="18"/>
                              </w:rPr>
                            </w:pPr>
                            <w:r w:rsidRPr="009B4B47">
                              <w:rPr>
                                <w:b/>
                                <w:bCs/>
                                <w:sz w:val="18"/>
                                <w:szCs w:val="18"/>
                              </w:rPr>
                              <w:t>tel./ fax. – 0040 – (0)257 – 210055, 210035</w:t>
                            </w:r>
                          </w:p>
                          <w:p w:rsidR="002C137F" w:rsidRPr="009B4B47" w:rsidRDefault="002C137F" w:rsidP="002C137F">
                            <w:pPr>
                              <w:jc w:val="center"/>
                              <w:rPr>
                                <w:b/>
                                <w:bCs/>
                                <w:sz w:val="18"/>
                                <w:szCs w:val="18"/>
                              </w:rPr>
                            </w:pPr>
                            <w:r w:rsidRPr="009B4B47">
                              <w:rPr>
                                <w:b/>
                                <w:bCs/>
                                <w:sz w:val="18"/>
                                <w:szCs w:val="18"/>
                              </w:rPr>
                              <w:t>mobilphone: 0040 – (0)745 – 534965; 0040 – (0)735 – 203423</w:t>
                            </w:r>
                          </w:p>
                          <w:p w:rsidR="002C137F" w:rsidRPr="009B4B47" w:rsidRDefault="002C137F" w:rsidP="002C137F">
                            <w:pPr>
                              <w:jc w:val="center"/>
                              <w:rPr>
                                <w:b/>
                                <w:bCs/>
                                <w:sz w:val="18"/>
                                <w:szCs w:val="18"/>
                              </w:rPr>
                            </w:pPr>
                            <w:r w:rsidRPr="009B4B47">
                              <w:rPr>
                                <w:b/>
                                <w:bCs/>
                                <w:i/>
                                <w:iCs/>
                                <w:sz w:val="18"/>
                                <w:szCs w:val="18"/>
                              </w:rPr>
                              <w:t>e – mail</w:t>
                            </w:r>
                            <w:r w:rsidRPr="009B4B47">
                              <w:rPr>
                                <w:b/>
                                <w:bCs/>
                                <w:sz w:val="18"/>
                                <w:szCs w:val="18"/>
                              </w:rPr>
                              <w:t xml:space="preserve">: </w:t>
                            </w:r>
                            <w:hyperlink r:id="rId9" w:history="1">
                              <w:r w:rsidRPr="009B4B47">
                                <w:rPr>
                                  <w:rStyle w:val="Hyperlink"/>
                                  <w:b/>
                                  <w:bCs/>
                                  <w:sz w:val="18"/>
                                  <w:szCs w:val="18"/>
                                </w:rPr>
                                <w:t>secretariat@dgaspc-arad.ro</w:t>
                              </w:r>
                            </w:hyperlink>
                          </w:p>
                          <w:p w:rsidR="002C137F" w:rsidRPr="009B4B47" w:rsidRDefault="002C137F" w:rsidP="002C137F">
                            <w:pPr>
                              <w:jc w:val="center"/>
                              <w:rPr>
                                <w:b/>
                                <w:bCs/>
                                <w:sz w:val="18"/>
                                <w:szCs w:val="18"/>
                              </w:rPr>
                            </w:pPr>
                            <w:r w:rsidRPr="009B4B47">
                              <w:rPr>
                                <w:b/>
                                <w:bCs/>
                                <w:sz w:val="18"/>
                                <w:szCs w:val="18"/>
                              </w:rPr>
                              <w:t xml:space="preserve">web: </w:t>
                            </w:r>
                            <w:hyperlink r:id="rId10" w:history="1">
                              <w:r w:rsidRPr="009B4B47">
                                <w:rPr>
                                  <w:rStyle w:val="Hyperlink"/>
                                  <w:b/>
                                  <w:bCs/>
                                  <w:sz w:val="18"/>
                                  <w:szCs w:val="18"/>
                                </w:rPr>
                                <w:t>www.dgaspc-arad.ro</w:t>
                              </w:r>
                            </w:hyperlink>
                          </w:p>
                          <w:p w:rsidR="002C137F" w:rsidRPr="009B4B47" w:rsidRDefault="002C137F" w:rsidP="002C137F">
                            <w:pPr>
                              <w:jc w:val="center"/>
                              <w:rPr>
                                <w:b/>
                                <w:bCs/>
                                <w:sz w:val="18"/>
                                <w:szCs w:val="18"/>
                              </w:rPr>
                            </w:pPr>
                            <w:r w:rsidRPr="009B4B47">
                              <w:rPr>
                                <w:b/>
                                <w:bCs/>
                                <w:sz w:val="18"/>
                                <w:szCs w:val="18"/>
                              </w:rPr>
                              <w:t>Operator de prelucrare date cu caracter personal nr. 8089</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margin-left:94.15pt;margin-top:-16.35pt;width:300pt;height:102.3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" strokecolor="white" strokeweight=".5pt">
                <v:fill opacity="0"/>
                <v:textbox inset="7.45pt,3.85pt,7.45pt,3.85pt">
                  <w:txbxContent>
                    <w:p w:rsidR="002C137F" w:rsidRPr="009B4B47" w:rsidRDefault="002C137F" w:rsidP="002C137F">
                      <w:pPr>
                        <w:pStyle w:val="Heading1"/>
                        <w:rPr>
                          <w:sz w:val="18"/>
                          <w:szCs w:val="18"/>
                        </w:rPr>
                      </w:pPr>
                      <w:r w:rsidRPr="009B4B47">
                        <w:rPr>
                          <w:sz w:val="18"/>
                          <w:szCs w:val="18"/>
                        </w:rPr>
                        <w:t>CONSILIUL JUDEŢEAN ARAD</w:t>
                      </w:r>
                    </w:p>
                    <w:p w:rsidR="002C137F" w:rsidRPr="009B4B47" w:rsidRDefault="002C137F" w:rsidP="002C137F">
                      <w:pPr>
                        <w:jc w:val="center"/>
                        <w:rPr>
                          <w:b/>
                          <w:bCs/>
                          <w:sz w:val="18"/>
                          <w:szCs w:val="18"/>
                        </w:rPr>
                      </w:pPr>
                      <w:r w:rsidRPr="009B4B47">
                        <w:rPr>
                          <w:b/>
                          <w:bCs/>
                          <w:sz w:val="18"/>
                          <w:szCs w:val="18"/>
                        </w:rPr>
                        <w:t xml:space="preserve">DIRECŢIA GENERALĂ DE ASISTENŢĂ SOCIALĂ </w:t>
                      </w:r>
                    </w:p>
                    <w:p w:rsidR="002C137F" w:rsidRPr="009B4B47" w:rsidRDefault="002C137F" w:rsidP="002C137F">
                      <w:pPr>
                        <w:jc w:val="center"/>
                        <w:rPr>
                          <w:b/>
                          <w:bCs/>
                          <w:sz w:val="18"/>
                          <w:szCs w:val="18"/>
                        </w:rPr>
                      </w:pPr>
                      <w:r w:rsidRPr="009B4B47">
                        <w:rPr>
                          <w:b/>
                          <w:bCs/>
                          <w:sz w:val="18"/>
                          <w:szCs w:val="18"/>
                        </w:rPr>
                        <w:t>ŞI PROTECŢIA COPILULUI</w:t>
                      </w:r>
                    </w:p>
                    <w:p w:rsidR="002C137F" w:rsidRPr="009B4B47" w:rsidRDefault="002C137F" w:rsidP="002C137F">
                      <w:pPr>
                        <w:jc w:val="center"/>
                        <w:rPr>
                          <w:b/>
                          <w:bCs/>
                          <w:sz w:val="18"/>
                          <w:szCs w:val="18"/>
                        </w:rPr>
                      </w:pPr>
                      <w:r w:rsidRPr="009B4B47">
                        <w:rPr>
                          <w:b/>
                          <w:bCs/>
                          <w:sz w:val="18"/>
                          <w:szCs w:val="18"/>
                        </w:rPr>
                        <w:t>Str. 1 Decembrie 1918, nr. 14, cod 310134</w:t>
                      </w:r>
                    </w:p>
                    <w:p w:rsidR="002C137F" w:rsidRPr="009B4B47" w:rsidRDefault="002C137F" w:rsidP="002C137F">
                      <w:pPr>
                        <w:jc w:val="center"/>
                        <w:rPr>
                          <w:b/>
                          <w:bCs/>
                          <w:sz w:val="18"/>
                          <w:szCs w:val="18"/>
                        </w:rPr>
                      </w:pPr>
                      <w:r w:rsidRPr="009B4B47">
                        <w:rPr>
                          <w:b/>
                          <w:bCs/>
                          <w:sz w:val="18"/>
                          <w:szCs w:val="18"/>
                        </w:rPr>
                        <w:t>tel./ fax. – 0040 – (0)257 – 210055, 210035</w:t>
                      </w:r>
                    </w:p>
                    <w:p w:rsidR="002C137F" w:rsidRPr="009B4B47" w:rsidRDefault="002C137F" w:rsidP="002C137F">
                      <w:pPr>
                        <w:jc w:val="center"/>
                        <w:rPr>
                          <w:b/>
                          <w:bCs/>
                          <w:sz w:val="18"/>
                          <w:szCs w:val="18"/>
                        </w:rPr>
                      </w:pPr>
                      <w:r w:rsidRPr="009B4B47">
                        <w:rPr>
                          <w:b/>
                          <w:bCs/>
                          <w:sz w:val="18"/>
                          <w:szCs w:val="18"/>
                        </w:rPr>
                        <w:t>mobilphone: 0040 – (0)745 – 534965; 0040 – (0)735 – 203423</w:t>
                      </w:r>
                    </w:p>
                    <w:p w:rsidR="002C137F" w:rsidRPr="009B4B47" w:rsidRDefault="002C137F" w:rsidP="002C137F">
                      <w:pPr>
                        <w:jc w:val="center"/>
                        <w:rPr>
                          <w:b/>
                          <w:bCs/>
                          <w:sz w:val="18"/>
                          <w:szCs w:val="18"/>
                        </w:rPr>
                      </w:pPr>
                      <w:r w:rsidRPr="009B4B47">
                        <w:rPr>
                          <w:b/>
                          <w:bCs/>
                          <w:i/>
                          <w:iCs/>
                          <w:sz w:val="18"/>
                          <w:szCs w:val="18"/>
                        </w:rPr>
                        <w:t>e – mail</w:t>
                      </w:r>
                      <w:r w:rsidRPr="009B4B47">
                        <w:rPr>
                          <w:b/>
                          <w:bCs/>
                          <w:sz w:val="18"/>
                          <w:szCs w:val="18"/>
                        </w:rPr>
                        <w:t xml:space="preserve">: </w:t>
                      </w:r>
                      <w:hyperlink r:id="rId11" w:history="1">
                        <w:r w:rsidRPr="009B4B47">
                          <w:rPr>
                            <w:rStyle w:val="Hyperlink"/>
                            <w:b/>
                            <w:bCs/>
                            <w:sz w:val="18"/>
                            <w:szCs w:val="18"/>
                          </w:rPr>
                          <w:t>secretariat@dgaspc-arad.ro</w:t>
                        </w:r>
                      </w:hyperlink>
                    </w:p>
                    <w:p w:rsidR="002C137F" w:rsidRPr="009B4B47" w:rsidRDefault="002C137F" w:rsidP="002C137F">
                      <w:pPr>
                        <w:jc w:val="center"/>
                        <w:rPr>
                          <w:b/>
                          <w:bCs/>
                          <w:sz w:val="18"/>
                          <w:szCs w:val="18"/>
                        </w:rPr>
                      </w:pPr>
                      <w:r w:rsidRPr="009B4B47">
                        <w:rPr>
                          <w:b/>
                          <w:bCs/>
                          <w:sz w:val="18"/>
                          <w:szCs w:val="18"/>
                        </w:rPr>
                        <w:t xml:space="preserve">web: </w:t>
                      </w:r>
                      <w:hyperlink r:id="rId12" w:history="1">
                        <w:r w:rsidRPr="009B4B47">
                          <w:rPr>
                            <w:rStyle w:val="Hyperlink"/>
                            <w:b/>
                            <w:bCs/>
                            <w:sz w:val="18"/>
                            <w:szCs w:val="18"/>
                          </w:rPr>
                          <w:t>www.dgaspc-arad.ro</w:t>
                        </w:r>
                      </w:hyperlink>
                    </w:p>
                    <w:p w:rsidR="002C137F" w:rsidRPr="009B4B47" w:rsidRDefault="002C137F" w:rsidP="002C137F">
                      <w:pPr>
                        <w:jc w:val="center"/>
                        <w:rPr>
                          <w:b/>
                          <w:bCs/>
                          <w:sz w:val="18"/>
                          <w:szCs w:val="18"/>
                        </w:rPr>
                      </w:pPr>
                      <w:r w:rsidRPr="009B4B47">
                        <w:rPr>
                          <w:b/>
                          <w:bCs/>
                          <w:sz w:val="18"/>
                          <w:szCs w:val="18"/>
                        </w:rPr>
                        <w:t>Operator de prelucrare date cu caracter personal nr. 8089</w:t>
                      </w:r>
                    </w:p>
                  </w:txbxContent>
                </v:textbox>
              </v:shape>
            </w:pict>
          </mc:Fallback>
        </mc:AlternateContent>
      </w:r>
      <w:r>
        <w:rPr>
          <w:noProof/>
          <w:lang w:val="en-GB" w:eastAsia="en-GB"/>
        </w:rPr>
        <w:drawing>
          <wp:anchor distT="0" distB="0" distL="114300" distR="114300" simplePos="0" relativeHeight="251657216" behindDoc="0" locked="0" layoutInCell="1" allowOverlap="1">
            <wp:simplePos x="0" y="0"/>
            <wp:positionH relativeFrom="column">
              <wp:posOffset>5313045</wp:posOffset>
            </wp:positionH>
            <wp:positionV relativeFrom="paragraph">
              <wp:posOffset>-69850</wp:posOffset>
            </wp:positionV>
            <wp:extent cx="1162050" cy="11620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62050"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0" distR="0" simplePos="0" relativeHeight="251656192" behindDoc="0" locked="0" layoutInCell="1" allowOverlap="1">
            <wp:simplePos x="0" y="0"/>
            <wp:positionH relativeFrom="column">
              <wp:posOffset>-36195</wp:posOffset>
            </wp:positionH>
            <wp:positionV relativeFrom="paragraph">
              <wp:posOffset>-141605</wp:posOffset>
            </wp:positionV>
            <wp:extent cx="977265" cy="1140460"/>
            <wp:effectExtent l="0" t="0" r="0" b="254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77265" cy="11404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261634" w:rsidRDefault="00D76C7A" w:rsidP="00515AEF">
      <w:r>
        <w:rPr>
          <w:noProof/>
          <w:lang w:val="en-GB" w:eastAsia="en-GB"/>
        </w:rPr>
        <mc:AlternateContent>
          <mc:Choice Requires="wps">
            <w:drawing>
              <wp:anchor distT="0" distB="0" distL="114300" distR="114300" simplePos="0" relativeHeight="251659264" behindDoc="0" locked="0" layoutInCell="1" allowOverlap="1">
                <wp:simplePos x="0" y="0"/>
                <wp:positionH relativeFrom="column">
                  <wp:posOffset>70485</wp:posOffset>
                </wp:positionH>
                <wp:positionV relativeFrom="paragraph">
                  <wp:posOffset>99060</wp:posOffset>
                </wp:positionV>
                <wp:extent cx="612648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38100" cmpd="dbl">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FAEB5CE"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7.8pt" to="487.9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" strokeweight="3pt">
                <v:stroke linestyle="thinThin" joinstyle="miter"/>
              </v:line>
            </w:pict>
          </mc:Fallback>
        </mc:AlternateContent>
      </w:r>
    </w:p>
    <w:p w:rsidR="00E07264" w:rsidRDefault="002D4C04" w:rsidP="00E07264">
      <w:pPr>
        <w:keepNext/>
        <w:jc w:val="center"/>
        <w:outlineLvl w:val="1"/>
        <w:rPr>
          <w:b/>
          <w:iCs/>
        </w:rPr>
      </w:pPr>
      <w:r>
        <w:rPr>
          <w:b/>
          <w:iCs/>
        </w:rPr>
        <w:t>BIROUL MONITORIZARE SERVICII SOCIALE CONTRACTATE</w:t>
      </w:r>
    </w:p>
    <w:p w:rsidR="00CD427B" w:rsidRDefault="00CD427B" w:rsidP="00E07264">
      <w:pPr>
        <w:keepNext/>
        <w:jc w:val="center"/>
        <w:outlineLvl w:val="1"/>
        <w:rPr>
          <w:b/>
          <w:iCs/>
        </w:rPr>
      </w:pPr>
    </w:p>
    <w:p w:rsidR="00722648" w:rsidRDefault="00722648" w:rsidP="00722648">
      <w:pPr>
        <w:suppressAutoHyphens/>
        <w:autoSpaceDE w:val="0"/>
        <w:autoSpaceDN w:val="0"/>
        <w:adjustRightInd w:val="0"/>
        <w:ind w:right="-432" w:firstLine="360"/>
        <w:jc w:val="both"/>
        <w:rPr>
          <w:rFonts w:ascii="Century Schoolbook" w:hAnsi="Century Schoolbook"/>
          <w:b/>
          <w:sz w:val="22"/>
          <w:szCs w:val="22"/>
        </w:rPr>
      </w:pPr>
    </w:p>
    <w:p w:rsidR="00722648" w:rsidRDefault="00722648" w:rsidP="00722648">
      <w:pPr>
        <w:suppressAutoHyphens/>
        <w:autoSpaceDE w:val="0"/>
        <w:autoSpaceDN w:val="0"/>
        <w:adjustRightInd w:val="0"/>
        <w:ind w:right="-432" w:firstLine="360"/>
        <w:jc w:val="both"/>
        <w:rPr>
          <w:rFonts w:ascii="Century Schoolbook" w:hAnsi="Century Schoolbook"/>
          <w:b/>
          <w:sz w:val="22"/>
          <w:szCs w:val="22"/>
        </w:rPr>
      </w:pPr>
    </w:p>
    <w:p w:rsidR="00C02684" w:rsidRDefault="00C02684" w:rsidP="00722648">
      <w:pPr>
        <w:suppressAutoHyphens/>
        <w:autoSpaceDE w:val="0"/>
        <w:autoSpaceDN w:val="0"/>
        <w:adjustRightInd w:val="0"/>
        <w:ind w:right="-432" w:firstLine="360"/>
        <w:jc w:val="both"/>
        <w:rPr>
          <w:rFonts w:ascii="Century Schoolbook" w:hAnsi="Century Schoolbook"/>
          <w:b/>
          <w:sz w:val="22"/>
          <w:szCs w:val="22"/>
        </w:rPr>
      </w:pPr>
    </w:p>
    <w:p w:rsidR="00C02684" w:rsidRDefault="00C02684" w:rsidP="00722648">
      <w:pPr>
        <w:suppressAutoHyphens/>
        <w:autoSpaceDE w:val="0"/>
        <w:autoSpaceDN w:val="0"/>
        <w:adjustRightInd w:val="0"/>
        <w:ind w:right="-432" w:firstLine="360"/>
        <w:jc w:val="both"/>
        <w:rPr>
          <w:rFonts w:ascii="Century Schoolbook" w:hAnsi="Century Schoolbook"/>
          <w:b/>
          <w:sz w:val="22"/>
          <w:szCs w:val="22"/>
        </w:rPr>
      </w:pPr>
      <w:bookmarkStart w:id="0" w:name="_GoBack"/>
      <w:bookmarkEnd w:id="0"/>
    </w:p>
    <w:p w:rsidR="00722648" w:rsidRPr="00537CDF" w:rsidRDefault="00722648" w:rsidP="00722648">
      <w:pPr>
        <w:suppressAutoHyphens/>
        <w:autoSpaceDE w:val="0"/>
        <w:autoSpaceDN w:val="0"/>
        <w:adjustRightInd w:val="0"/>
        <w:ind w:right="-432" w:firstLine="426"/>
        <w:jc w:val="both"/>
        <w:rPr>
          <w:b/>
          <w:szCs w:val="22"/>
        </w:rPr>
      </w:pPr>
      <w:r w:rsidRPr="00537CDF">
        <w:rPr>
          <w:b/>
          <w:szCs w:val="22"/>
        </w:rPr>
        <w:t>Misiunea biroului</w:t>
      </w:r>
    </w:p>
    <w:p w:rsidR="00722648" w:rsidRPr="00537CDF" w:rsidRDefault="00722648" w:rsidP="00722648">
      <w:pPr>
        <w:suppressAutoHyphens/>
        <w:autoSpaceDE w:val="0"/>
        <w:autoSpaceDN w:val="0"/>
        <w:adjustRightInd w:val="0"/>
        <w:ind w:right="-432" w:firstLine="426"/>
        <w:jc w:val="both"/>
        <w:rPr>
          <w:b/>
          <w:szCs w:val="22"/>
        </w:rPr>
      </w:pPr>
    </w:p>
    <w:p w:rsidR="00722648" w:rsidRPr="00537CDF" w:rsidRDefault="00722648" w:rsidP="005F3CCB">
      <w:pPr>
        <w:suppressAutoHyphens/>
        <w:autoSpaceDE w:val="0"/>
        <w:autoSpaceDN w:val="0"/>
        <w:adjustRightInd w:val="0"/>
        <w:ind w:right="367" w:firstLine="426"/>
        <w:jc w:val="both"/>
        <w:rPr>
          <w:bCs/>
          <w:color w:val="000000"/>
          <w:szCs w:val="22"/>
        </w:rPr>
      </w:pPr>
      <w:r w:rsidRPr="00537CDF">
        <w:rPr>
          <w:bCs/>
          <w:color w:val="000000"/>
          <w:szCs w:val="22"/>
        </w:rPr>
        <w:t xml:space="preserve">    Creşterea calităţii vieţii beneficiarilor de servicii oferite atât de DGASPC Arad cât şi de furnizorii care au contractat servicii sociale, prin monitorizarea şi controlul acestor servicii oferite, în vederea respectării standardelor de calitate în domeniu şi a prevederilor contractelor încheiate cu fiecare furnizor.</w:t>
      </w:r>
    </w:p>
    <w:p w:rsidR="00CD427B" w:rsidRPr="00537CDF" w:rsidRDefault="00CD427B" w:rsidP="005F3CCB">
      <w:pPr>
        <w:shd w:val="clear" w:color="auto" w:fill="FFFFFF"/>
        <w:ind w:right="367" w:firstLine="426"/>
        <w:jc w:val="both"/>
        <w:rPr>
          <w:color w:val="000000"/>
          <w:sz w:val="28"/>
        </w:rPr>
      </w:pPr>
    </w:p>
    <w:p w:rsidR="00AD5531" w:rsidRPr="00537CDF" w:rsidRDefault="00AD5531" w:rsidP="005F3CCB">
      <w:pPr>
        <w:shd w:val="clear" w:color="auto" w:fill="FFFFFF"/>
        <w:ind w:right="367" w:firstLine="426"/>
        <w:jc w:val="both"/>
        <w:rPr>
          <w:color w:val="000000"/>
          <w:sz w:val="28"/>
        </w:rPr>
      </w:pPr>
    </w:p>
    <w:p w:rsidR="00AD5531" w:rsidRPr="00537CDF" w:rsidRDefault="00AD5531" w:rsidP="00AD5531">
      <w:pPr>
        <w:rPr>
          <w:b/>
          <w:bCs/>
          <w:lang w:val="en-US"/>
        </w:rPr>
      </w:pPr>
      <w:r w:rsidRPr="00537CDF">
        <w:rPr>
          <w:b/>
          <w:bCs/>
          <w:lang w:val="en-US"/>
        </w:rPr>
        <w:t xml:space="preserve">  </w:t>
      </w:r>
      <w:r w:rsidR="002209A4" w:rsidRPr="00537CDF">
        <w:rPr>
          <w:b/>
          <w:bCs/>
          <w:lang w:val="en-US"/>
        </w:rPr>
        <w:t xml:space="preserve">   </w:t>
      </w:r>
      <w:r w:rsidR="00127341" w:rsidRPr="00537CDF">
        <w:rPr>
          <w:b/>
          <w:bCs/>
          <w:lang w:val="en-US"/>
        </w:rPr>
        <w:t xml:space="preserve"> </w:t>
      </w:r>
      <w:proofErr w:type="spellStart"/>
      <w:r w:rsidRPr="00537CDF">
        <w:rPr>
          <w:b/>
          <w:bCs/>
          <w:lang w:val="en-US"/>
        </w:rPr>
        <w:t>Atribuții</w:t>
      </w:r>
      <w:proofErr w:type="spellEnd"/>
      <w:r w:rsidRPr="00537CDF">
        <w:rPr>
          <w:b/>
          <w:bCs/>
          <w:lang w:val="en-US"/>
        </w:rPr>
        <w:t xml:space="preserve"> </w:t>
      </w:r>
      <w:proofErr w:type="spellStart"/>
      <w:r w:rsidRPr="00537CDF">
        <w:rPr>
          <w:b/>
          <w:bCs/>
          <w:lang w:val="en-US"/>
        </w:rPr>
        <w:t>și</w:t>
      </w:r>
      <w:proofErr w:type="spellEnd"/>
      <w:r w:rsidRPr="00537CDF">
        <w:rPr>
          <w:b/>
          <w:bCs/>
          <w:lang w:val="en-US"/>
        </w:rPr>
        <w:t xml:space="preserve"> </w:t>
      </w:r>
      <w:proofErr w:type="spellStart"/>
      <w:r w:rsidRPr="00537CDF">
        <w:rPr>
          <w:b/>
          <w:bCs/>
          <w:lang w:val="en-US"/>
        </w:rPr>
        <w:t>competențe</w:t>
      </w:r>
      <w:proofErr w:type="spellEnd"/>
      <w:r w:rsidRPr="00537CDF">
        <w:rPr>
          <w:b/>
          <w:bCs/>
          <w:lang w:val="en-US"/>
        </w:rPr>
        <w:t xml:space="preserve"> </w:t>
      </w:r>
      <w:proofErr w:type="spellStart"/>
      <w:r w:rsidRPr="00537CDF">
        <w:rPr>
          <w:b/>
          <w:bCs/>
          <w:lang w:val="en-US"/>
        </w:rPr>
        <w:t>generale</w:t>
      </w:r>
      <w:proofErr w:type="spellEnd"/>
      <w:r w:rsidRPr="00537CDF">
        <w:rPr>
          <w:b/>
          <w:bCs/>
          <w:lang w:val="en-US"/>
        </w:rPr>
        <w:t xml:space="preserve"> ale </w:t>
      </w:r>
      <w:proofErr w:type="spellStart"/>
      <w:r w:rsidRPr="00537CDF">
        <w:rPr>
          <w:b/>
          <w:bCs/>
          <w:lang w:val="en-US"/>
        </w:rPr>
        <w:t>Biroului</w:t>
      </w:r>
      <w:proofErr w:type="spellEnd"/>
      <w:r w:rsidRPr="00537CDF">
        <w:rPr>
          <w:b/>
          <w:bCs/>
          <w:lang w:val="en-US"/>
        </w:rPr>
        <w:t xml:space="preserve"> </w:t>
      </w:r>
      <w:proofErr w:type="spellStart"/>
      <w:r w:rsidRPr="00537CDF">
        <w:rPr>
          <w:b/>
          <w:bCs/>
          <w:lang w:val="en-US"/>
        </w:rPr>
        <w:t>Monitorizare</w:t>
      </w:r>
      <w:proofErr w:type="spellEnd"/>
      <w:r w:rsidRPr="00537CDF">
        <w:rPr>
          <w:b/>
          <w:bCs/>
          <w:lang w:val="en-US"/>
        </w:rPr>
        <w:t xml:space="preserve"> </w:t>
      </w:r>
      <w:proofErr w:type="spellStart"/>
      <w:r w:rsidRPr="00537CDF">
        <w:rPr>
          <w:b/>
          <w:bCs/>
          <w:lang w:val="en-US"/>
        </w:rPr>
        <w:t>și</w:t>
      </w:r>
      <w:proofErr w:type="spellEnd"/>
      <w:r w:rsidRPr="00537CDF">
        <w:rPr>
          <w:b/>
          <w:bCs/>
          <w:lang w:val="en-US"/>
        </w:rPr>
        <w:t xml:space="preserve"> Control </w:t>
      </w:r>
      <w:proofErr w:type="spellStart"/>
      <w:r w:rsidRPr="00537CDF">
        <w:rPr>
          <w:b/>
          <w:bCs/>
          <w:lang w:val="en-US"/>
        </w:rPr>
        <w:t>Servicii</w:t>
      </w:r>
      <w:proofErr w:type="spellEnd"/>
      <w:r w:rsidRPr="00537CDF">
        <w:rPr>
          <w:b/>
          <w:bCs/>
          <w:lang w:val="en-US"/>
        </w:rPr>
        <w:t xml:space="preserve"> </w:t>
      </w:r>
      <w:proofErr w:type="spellStart"/>
      <w:r w:rsidRPr="00537CDF">
        <w:rPr>
          <w:b/>
          <w:bCs/>
          <w:lang w:val="en-US"/>
        </w:rPr>
        <w:t>Sociale</w:t>
      </w:r>
      <w:proofErr w:type="spellEnd"/>
    </w:p>
    <w:p w:rsidR="00AD5531" w:rsidRPr="00537CDF" w:rsidRDefault="00AD5531" w:rsidP="00AD5531">
      <w:pPr>
        <w:rPr>
          <w:lang w:val="en-US"/>
        </w:rPr>
      </w:pPr>
    </w:p>
    <w:p w:rsidR="00AD5531" w:rsidRPr="00537CDF" w:rsidRDefault="00AD5531" w:rsidP="00AD5531">
      <w:pPr>
        <w:numPr>
          <w:ilvl w:val="0"/>
          <w:numId w:val="20"/>
        </w:numPr>
        <w:jc w:val="both"/>
      </w:pPr>
      <w:r w:rsidRPr="00537CDF">
        <w:t xml:space="preserve">Punerea în executare a legilor, a celorlalte acte normative privind funcţia publică, precum și a </w:t>
      </w:r>
      <w:r w:rsidRPr="00537CDF">
        <w:rPr>
          <w:bCs/>
          <w:lang w:val="it-IT"/>
        </w:rPr>
        <w:t>legislaţiei referitoare la domeniul în care activează,</w:t>
      </w:r>
      <w:r w:rsidRPr="00537CDF">
        <w:t xml:space="preserve"> a procedurilor de lucru interne;</w:t>
      </w:r>
    </w:p>
    <w:p w:rsidR="00AD5531" w:rsidRPr="00537CDF" w:rsidRDefault="00AD5531" w:rsidP="00AD5531">
      <w:pPr>
        <w:numPr>
          <w:ilvl w:val="0"/>
          <w:numId w:val="20"/>
        </w:numPr>
        <w:jc w:val="both"/>
      </w:pPr>
      <w:r w:rsidRPr="00537CDF">
        <w:rPr>
          <w:bCs/>
          <w:noProof/>
        </w:rPr>
        <w:t xml:space="preserve">Elaborarea listei cu </w:t>
      </w:r>
      <w:r w:rsidRPr="00537CDF">
        <w:rPr>
          <w:color w:val="000000"/>
        </w:rPr>
        <w:t>propunerile instituției, cu grupele de beneficiari, în ceea ce privește oportunitatea deschiderii pentru anul următor a noi proceduri de achiziție publică de contractare de servicii sociale şi transmiterea acesteia către Consiliul Judeţean;</w:t>
      </w:r>
    </w:p>
    <w:p w:rsidR="00AD5531" w:rsidRPr="00537CDF" w:rsidRDefault="00AD5531" w:rsidP="00AD5531">
      <w:pPr>
        <w:numPr>
          <w:ilvl w:val="0"/>
          <w:numId w:val="20"/>
        </w:numPr>
        <w:jc w:val="both"/>
      </w:pPr>
      <w:r w:rsidRPr="00537CDF">
        <w:rPr>
          <w:bCs/>
          <w:noProof/>
        </w:rPr>
        <w:t>În urma luării la cunoștință a semnării de noi contracte de prestări servicii sociale, se solicită conducerii instituției demararea procedurii de acomodare a potențialilor beneficiari cu noua locație;</w:t>
      </w:r>
    </w:p>
    <w:p w:rsidR="00AD5531" w:rsidRPr="00537CDF" w:rsidRDefault="00AD5531" w:rsidP="00AD5531">
      <w:pPr>
        <w:numPr>
          <w:ilvl w:val="0"/>
          <w:numId w:val="20"/>
        </w:numPr>
        <w:jc w:val="both"/>
      </w:pPr>
      <w:r w:rsidRPr="00537CDF">
        <w:rPr>
          <w:noProof/>
        </w:rPr>
        <w:t>Efectuarea monitorizării tehnice şi financiare pentru contractele de prestări servicii încheiate, respectiv:</w:t>
      </w:r>
    </w:p>
    <w:p w:rsidR="00AD5531" w:rsidRPr="00537CDF" w:rsidRDefault="00AD5531" w:rsidP="00AD5531">
      <w:pPr>
        <w:numPr>
          <w:ilvl w:val="1"/>
          <w:numId w:val="20"/>
        </w:numPr>
        <w:ind w:left="1260"/>
        <w:jc w:val="both"/>
        <w:rPr>
          <w:lang w:val="en-US"/>
        </w:rPr>
      </w:pPr>
      <w:r w:rsidRPr="00537CDF">
        <w:t>Verificarea condiţiilor și a modului de prestare a serviciilor sociale contractate în vederea stabilirii gradului de conformitate și de îndeplinire a angajamentelor asumate conform fiecărui contract în parte.</w:t>
      </w:r>
      <w:r w:rsidRPr="00537CDF">
        <w:rPr>
          <w:lang w:val="en-US"/>
        </w:rPr>
        <w:t xml:space="preserve"> </w:t>
      </w:r>
      <w:proofErr w:type="spellStart"/>
      <w:r w:rsidRPr="00537CDF">
        <w:rPr>
          <w:lang w:val="en-US"/>
        </w:rPr>
        <w:t>Întocmirea</w:t>
      </w:r>
      <w:proofErr w:type="spellEnd"/>
      <w:r w:rsidRPr="00537CDF">
        <w:rPr>
          <w:lang w:val="en-US"/>
        </w:rPr>
        <w:t xml:space="preserve"> </w:t>
      </w:r>
      <w:r w:rsidRPr="00537CDF">
        <w:rPr>
          <w:lang w:val="it-IT"/>
        </w:rPr>
        <w:t>unui proces verbal în care se consemnează aspectele verificate în cadrul vizitei de monitorizare, discuțiile cu personalul angajat, cu beneficiarii, cu managerul de contract, care se atașează raportului de monitorizare;</w:t>
      </w:r>
    </w:p>
    <w:p w:rsidR="00AD5531" w:rsidRPr="00537CDF" w:rsidRDefault="00AD5531" w:rsidP="00AD5531">
      <w:pPr>
        <w:numPr>
          <w:ilvl w:val="1"/>
          <w:numId w:val="20"/>
        </w:numPr>
        <w:ind w:left="1260"/>
        <w:jc w:val="both"/>
        <w:rPr>
          <w:lang w:val="en-US"/>
        </w:rPr>
      </w:pPr>
      <w:r w:rsidRPr="00537CDF">
        <w:t>Verificarea încadrării cheltuielilor cuprinse în decontul lunar, în cheltuielile eligibile conform caietului de sarcini, parte integrantă din contract;</w:t>
      </w:r>
    </w:p>
    <w:p w:rsidR="00AD5531" w:rsidRPr="00537CDF" w:rsidRDefault="00AD5531" w:rsidP="00AD5531">
      <w:pPr>
        <w:numPr>
          <w:ilvl w:val="1"/>
          <w:numId w:val="20"/>
        </w:numPr>
        <w:ind w:left="1260"/>
        <w:jc w:val="both"/>
        <w:rPr>
          <w:lang w:val="en-US"/>
        </w:rPr>
      </w:pPr>
      <w:r w:rsidRPr="00537CDF">
        <w:t>Elaborarea rapoartelor de monitorizare şi a</w:t>
      </w:r>
      <w:r w:rsidRPr="00537CDF">
        <w:rPr>
          <w:lang w:val="it-IT"/>
        </w:rPr>
        <w:t xml:space="preserve"> proceselor verbale de recepţie</w:t>
      </w:r>
      <w:r w:rsidRPr="00537CDF">
        <w:t xml:space="preserve"> pentru fiecare serviciu social contractat</w:t>
      </w:r>
      <w:r w:rsidRPr="00537CDF">
        <w:rPr>
          <w:lang w:val="it-IT"/>
        </w:rPr>
        <w:t>, care se înaintează către CJ Arad prin adrese de înaintare, conform prevederilor contractuale;</w:t>
      </w:r>
    </w:p>
    <w:p w:rsidR="00AD5531" w:rsidRPr="00537CDF" w:rsidRDefault="00AD5531" w:rsidP="00AD5531">
      <w:pPr>
        <w:numPr>
          <w:ilvl w:val="1"/>
          <w:numId w:val="20"/>
        </w:numPr>
        <w:ind w:left="1260"/>
        <w:jc w:val="both"/>
        <w:rPr>
          <w:lang w:val="en-US"/>
        </w:rPr>
      </w:pPr>
      <w:r w:rsidRPr="00537CDF">
        <w:rPr>
          <w:lang w:val="it-IT"/>
        </w:rPr>
        <w:t xml:space="preserve">Conlucrarea cu </w:t>
      </w:r>
      <w:proofErr w:type="spellStart"/>
      <w:r w:rsidRPr="00537CDF">
        <w:rPr>
          <w:lang w:val="en"/>
        </w:rPr>
        <w:t>specialiştii</w:t>
      </w:r>
      <w:proofErr w:type="spellEnd"/>
      <w:r w:rsidRPr="00537CDF">
        <w:rPr>
          <w:lang w:val="en"/>
        </w:rPr>
        <w:t xml:space="preserve"> </w:t>
      </w:r>
      <w:proofErr w:type="spellStart"/>
      <w:r w:rsidRPr="00537CDF">
        <w:rPr>
          <w:lang w:val="en"/>
        </w:rPr>
        <w:t>angajaţi</w:t>
      </w:r>
      <w:proofErr w:type="spellEnd"/>
      <w:r w:rsidRPr="00537CDF">
        <w:rPr>
          <w:lang w:val="en"/>
        </w:rPr>
        <w:t xml:space="preserve"> </w:t>
      </w:r>
      <w:proofErr w:type="spellStart"/>
      <w:r w:rsidRPr="00537CDF">
        <w:rPr>
          <w:lang w:val="en"/>
        </w:rPr>
        <w:t>ai</w:t>
      </w:r>
      <w:proofErr w:type="spellEnd"/>
      <w:r w:rsidRPr="00537CDF">
        <w:rPr>
          <w:lang w:val="en"/>
        </w:rPr>
        <w:t xml:space="preserve"> </w:t>
      </w:r>
      <w:proofErr w:type="spellStart"/>
      <w:r w:rsidRPr="00537CDF">
        <w:rPr>
          <w:lang w:val="en"/>
        </w:rPr>
        <w:t>furnizorilor</w:t>
      </w:r>
      <w:proofErr w:type="spellEnd"/>
      <w:r w:rsidRPr="00537CDF">
        <w:rPr>
          <w:lang w:val="en"/>
        </w:rPr>
        <w:t xml:space="preserve"> </w:t>
      </w:r>
      <w:proofErr w:type="spellStart"/>
      <w:r w:rsidRPr="00537CDF">
        <w:rPr>
          <w:lang w:val="en"/>
        </w:rPr>
        <w:t>care</w:t>
      </w:r>
      <w:proofErr w:type="spellEnd"/>
      <w:r w:rsidRPr="00537CDF">
        <w:rPr>
          <w:lang w:val="en"/>
        </w:rPr>
        <w:t xml:space="preserve"> au </w:t>
      </w:r>
      <w:proofErr w:type="spellStart"/>
      <w:r w:rsidRPr="00537CDF">
        <w:rPr>
          <w:lang w:val="en"/>
        </w:rPr>
        <w:t>contractat</w:t>
      </w:r>
      <w:proofErr w:type="spellEnd"/>
      <w:r w:rsidRPr="00537CDF">
        <w:rPr>
          <w:lang w:val="en"/>
        </w:rPr>
        <w:t xml:space="preserve"> </w:t>
      </w:r>
      <w:proofErr w:type="spellStart"/>
      <w:r w:rsidRPr="00537CDF">
        <w:rPr>
          <w:lang w:val="en"/>
        </w:rPr>
        <w:t>servicii</w:t>
      </w:r>
      <w:proofErr w:type="spellEnd"/>
      <w:r w:rsidRPr="00537CDF">
        <w:rPr>
          <w:lang w:val="en"/>
        </w:rPr>
        <w:t xml:space="preserve"> </w:t>
      </w:r>
      <w:proofErr w:type="spellStart"/>
      <w:r w:rsidRPr="00537CDF">
        <w:rPr>
          <w:lang w:val="en"/>
        </w:rPr>
        <w:t>sociale</w:t>
      </w:r>
      <w:proofErr w:type="spellEnd"/>
      <w:r w:rsidRPr="00537CDF">
        <w:rPr>
          <w:lang w:val="en"/>
        </w:rPr>
        <w:t xml:space="preserve"> </w:t>
      </w:r>
      <w:proofErr w:type="spellStart"/>
      <w:r w:rsidRPr="00537CDF">
        <w:rPr>
          <w:lang w:val="en"/>
        </w:rPr>
        <w:t>în</w:t>
      </w:r>
      <w:proofErr w:type="spellEnd"/>
      <w:r w:rsidRPr="00537CDF">
        <w:rPr>
          <w:lang w:val="en"/>
        </w:rPr>
        <w:t xml:space="preserve"> </w:t>
      </w:r>
      <w:proofErr w:type="spellStart"/>
      <w:r w:rsidRPr="00537CDF">
        <w:rPr>
          <w:lang w:val="en"/>
        </w:rPr>
        <w:t>vederea</w:t>
      </w:r>
      <w:proofErr w:type="spellEnd"/>
      <w:r w:rsidRPr="00537CDF">
        <w:rPr>
          <w:lang w:val="en"/>
        </w:rPr>
        <w:t xml:space="preserve"> </w:t>
      </w:r>
      <w:proofErr w:type="spellStart"/>
      <w:r w:rsidRPr="00537CDF">
        <w:rPr>
          <w:lang w:val="en"/>
        </w:rPr>
        <w:t>derulării</w:t>
      </w:r>
      <w:proofErr w:type="spellEnd"/>
      <w:r w:rsidRPr="00537CDF">
        <w:rPr>
          <w:lang w:val="en"/>
        </w:rPr>
        <w:t xml:space="preserve"> </w:t>
      </w:r>
      <w:proofErr w:type="spellStart"/>
      <w:r w:rsidRPr="00537CDF">
        <w:rPr>
          <w:lang w:val="en"/>
        </w:rPr>
        <w:t>serviciilor</w:t>
      </w:r>
      <w:proofErr w:type="spellEnd"/>
      <w:r w:rsidRPr="00537CDF">
        <w:rPr>
          <w:lang w:val="en"/>
        </w:rPr>
        <w:t xml:space="preserve"> </w:t>
      </w:r>
      <w:proofErr w:type="spellStart"/>
      <w:r w:rsidRPr="00537CDF">
        <w:rPr>
          <w:lang w:val="en"/>
        </w:rPr>
        <w:t>sociale</w:t>
      </w:r>
      <w:proofErr w:type="spellEnd"/>
      <w:r w:rsidRPr="00537CDF">
        <w:rPr>
          <w:lang w:val="en"/>
        </w:rPr>
        <w:t xml:space="preserve"> conform </w:t>
      </w:r>
      <w:proofErr w:type="spellStart"/>
      <w:r w:rsidRPr="00537CDF">
        <w:rPr>
          <w:lang w:val="en"/>
        </w:rPr>
        <w:t>condițiilor</w:t>
      </w:r>
      <w:proofErr w:type="spellEnd"/>
      <w:r w:rsidRPr="00537CDF">
        <w:rPr>
          <w:lang w:val="en"/>
        </w:rPr>
        <w:t xml:space="preserve"> </w:t>
      </w:r>
      <w:proofErr w:type="spellStart"/>
      <w:r w:rsidRPr="00537CDF">
        <w:rPr>
          <w:lang w:val="en"/>
        </w:rPr>
        <w:t>contractuale</w:t>
      </w:r>
      <w:proofErr w:type="spellEnd"/>
      <w:r w:rsidRPr="00537CDF">
        <w:rPr>
          <w:lang w:val="en"/>
        </w:rPr>
        <w:t>.</w:t>
      </w:r>
      <w:r w:rsidRPr="00537CDF">
        <w:t xml:space="preserve"> </w:t>
      </w:r>
    </w:p>
    <w:p w:rsidR="00AD5531" w:rsidRPr="00537CDF" w:rsidRDefault="00AD5531" w:rsidP="00AD5531">
      <w:pPr>
        <w:numPr>
          <w:ilvl w:val="0"/>
          <w:numId w:val="20"/>
        </w:numPr>
        <w:jc w:val="both"/>
      </w:pPr>
      <w:r w:rsidRPr="00537CDF">
        <w:t>Monitorizarea transferului beneficiarilor între centrele care oferă servicii sociale contractate și centrele subordonate DGASPC Arad, precum şi colaborarea cu serviciile abilitate în acest sens, elaborarea adreselor de informare;</w:t>
      </w:r>
    </w:p>
    <w:p w:rsidR="00AD5531" w:rsidRPr="00537CDF" w:rsidRDefault="00AD5531" w:rsidP="00AD5531">
      <w:pPr>
        <w:numPr>
          <w:ilvl w:val="0"/>
          <w:numId w:val="20"/>
        </w:numPr>
        <w:jc w:val="both"/>
      </w:pPr>
      <w:r w:rsidRPr="00537CDF">
        <w:t>Oferirea de îndrumare metodologică cu privire la domeniul serviciilor sociale și contractarea de servicii sociale pentru furnizorii sau posibilii furnizori de servicii sociale contractate;</w:t>
      </w:r>
    </w:p>
    <w:p w:rsidR="00AD5531" w:rsidRPr="00537CDF" w:rsidRDefault="00AD5531" w:rsidP="00AD5531">
      <w:pPr>
        <w:numPr>
          <w:ilvl w:val="0"/>
          <w:numId w:val="20"/>
        </w:numPr>
        <w:jc w:val="both"/>
      </w:pPr>
      <w:r w:rsidRPr="00537CDF">
        <w:rPr>
          <w:color w:val="000000"/>
        </w:rPr>
        <w:t xml:space="preserve">Desfăşurarea de activităţi de control/verificare în cadrul serviciilor sociale ale DGASPC Arad, verificarea aplicării corecte şi a respectării prevederilor standardelor de calitate în domeniul </w:t>
      </w:r>
      <w:r w:rsidRPr="00537CDF">
        <w:rPr>
          <w:color w:val="000000"/>
        </w:rPr>
        <w:lastRenderedPageBreak/>
        <w:t>asistenţei sociale, a procedurilor de lucru interne, elaborarea rapoartelor în urma activităților de verificare, control;</w:t>
      </w:r>
    </w:p>
    <w:p w:rsidR="00AD5531" w:rsidRPr="00537CDF" w:rsidRDefault="00AD5531" w:rsidP="00AD5531">
      <w:pPr>
        <w:numPr>
          <w:ilvl w:val="0"/>
          <w:numId w:val="20"/>
        </w:numPr>
        <w:jc w:val="both"/>
      </w:pPr>
      <w:r w:rsidRPr="00537CDF">
        <w:t>Întocmirea de materiale de prezentare a instituţiei, biroului sau pe diverse teme, ce urmează a fi utilizate în conferinţe, seminarii, şedinţe, etc.;</w:t>
      </w:r>
    </w:p>
    <w:p w:rsidR="00AD5531" w:rsidRPr="00537CDF" w:rsidRDefault="00AD5531" w:rsidP="00AD5531">
      <w:pPr>
        <w:numPr>
          <w:ilvl w:val="0"/>
          <w:numId w:val="20"/>
        </w:numPr>
        <w:jc w:val="both"/>
      </w:pPr>
      <w:r w:rsidRPr="00537CDF">
        <w:t xml:space="preserve">Participarea la elaborarea documentaţiei de atribuire necesare pentru </w:t>
      </w:r>
      <w:r w:rsidRPr="00537CDF">
        <w:rPr>
          <w:color w:val="000000"/>
        </w:rPr>
        <w:t>procedurile de achiziție publică,</w:t>
      </w:r>
      <w:r w:rsidRPr="00537CDF">
        <w:t xml:space="preserve"> la solicitarea Consiliului Judeţean Arad sau în cadrul comisiilor de evaluare;</w:t>
      </w:r>
    </w:p>
    <w:p w:rsidR="00AD5531" w:rsidRPr="00537CDF" w:rsidRDefault="00AD5531" w:rsidP="00AD5531">
      <w:pPr>
        <w:numPr>
          <w:ilvl w:val="0"/>
          <w:numId w:val="20"/>
        </w:numPr>
        <w:jc w:val="both"/>
      </w:pPr>
      <w:r w:rsidRPr="00537CDF">
        <w:t>Participarea la organizarea diverselor activităţi (seminarii, conferinţe, etc.) în domeniul de activitate al instituţiei;</w:t>
      </w:r>
    </w:p>
    <w:p w:rsidR="00AD5531" w:rsidRPr="00537CDF" w:rsidRDefault="00AD5531" w:rsidP="00AD5531">
      <w:pPr>
        <w:numPr>
          <w:ilvl w:val="0"/>
          <w:numId w:val="20"/>
        </w:numPr>
        <w:jc w:val="both"/>
      </w:pPr>
      <w:r w:rsidRPr="00537CDF">
        <w:t>Participarea la diferite evenimente în domeniul contractării serviciilor sociale sau pe teme de asistenţă socială</w:t>
      </w:r>
      <w:r w:rsidRPr="00537CDF">
        <w:rPr>
          <w:color w:val="000000"/>
        </w:rPr>
        <w:t>;</w:t>
      </w:r>
    </w:p>
    <w:p w:rsidR="00AD5531" w:rsidRPr="00537CDF" w:rsidRDefault="00AD5531" w:rsidP="00AD5531">
      <w:pPr>
        <w:numPr>
          <w:ilvl w:val="0"/>
          <w:numId w:val="20"/>
        </w:numPr>
        <w:jc w:val="both"/>
      </w:pPr>
      <w:r w:rsidRPr="00537CDF">
        <w:rPr>
          <w:color w:val="000000"/>
        </w:rPr>
        <w:t xml:space="preserve">Evaluarea nivelului de atingere a obiectivelor propuse, analizarea activităţilor desfășurate, elaborarea planurilor de acţiune şi </w:t>
      </w:r>
      <w:r w:rsidRPr="00537CDF">
        <w:t>a rapoartelor de activitate;</w:t>
      </w:r>
    </w:p>
    <w:p w:rsidR="00AD5531" w:rsidRPr="00537CDF" w:rsidRDefault="00AD5531" w:rsidP="00AD5531">
      <w:pPr>
        <w:numPr>
          <w:ilvl w:val="0"/>
          <w:numId w:val="20"/>
        </w:numPr>
        <w:jc w:val="both"/>
        <w:rPr>
          <w:color w:val="000000"/>
        </w:rPr>
      </w:pPr>
      <w:r w:rsidRPr="00537CDF">
        <w:rPr>
          <w:color w:val="000000"/>
        </w:rPr>
        <w:t>Realizarea de răspunsuri la solicitările înregistrate din partea furnizorilor, diferitelor instituţii/organizații din judeţul Arad sau din alte judeţe;</w:t>
      </w:r>
    </w:p>
    <w:p w:rsidR="00AD5531" w:rsidRPr="00537CDF" w:rsidRDefault="00AD5531" w:rsidP="00AD5531">
      <w:pPr>
        <w:numPr>
          <w:ilvl w:val="0"/>
          <w:numId w:val="20"/>
        </w:numPr>
        <w:jc w:val="both"/>
      </w:pPr>
      <w:r w:rsidRPr="00537CDF">
        <w:rPr>
          <w:color w:val="000000"/>
        </w:rPr>
        <w:t>Întreţinerea activităţii de corespondenţă prin poşta electronică a biroului;</w:t>
      </w:r>
    </w:p>
    <w:p w:rsidR="00AD5531" w:rsidRPr="00537CDF" w:rsidRDefault="00AD5531" w:rsidP="00AD5531">
      <w:pPr>
        <w:numPr>
          <w:ilvl w:val="0"/>
          <w:numId w:val="20"/>
        </w:numPr>
        <w:jc w:val="both"/>
      </w:pPr>
      <w:r w:rsidRPr="00537CDF">
        <w:rPr>
          <w:noProof/>
        </w:rPr>
        <w:t>Respectarea, conform prevederilor legale în vigoare, a confidenţialității tuturor datelor şi informaţiilor</w:t>
      </w:r>
      <w:r w:rsidRPr="00537CDF">
        <w:rPr>
          <w:b/>
          <w:bCs/>
          <w:i/>
          <w:iCs/>
          <w:noProof/>
        </w:rPr>
        <w:t xml:space="preserve">, </w:t>
      </w:r>
      <w:r w:rsidRPr="00537CDF">
        <w:rPr>
          <w:bCs/>
          <w:iCs/>
          <w:noProof/>
        </w:rPr>
        <w:t>cu excepţia celor de interes public</w:t>
      </w:r>
      <w:r w:rsidRPr="00537CDF">
        <w:rPr>
          <w:b/>
          <w:bCs/>
          <w:i/>
          <w:iCs/>
          <w:noProof/>
        </w:rPr>
        <w:t xml:space="preserve"> </w:t>
      </w:r>
      <w:r w:rsidRPr="00537CDF">
        <w:rPr>
          <w:noProof/>
        </w:rPr>
        <w:t>şi asigurarea securizării acestor date;</w:t>
      </w:r>
    </w:p>
    <w:p w:rsidR="00AD5531" w:rsidRPr="00537CDF" w:rsidRDefault="00AD5531" w:rsidP="00AD5531">
      <w:pPr>
        <w:numPr>
          <w:ilvl w:val="0"/>
          <w:numId w:val="20"/>
        </w:numPr>
        <w:jc w:val="both"/>
      </w:pPr>
      <w:r w:rsidRPr="00537CDF">
        <w:t>Îndeplinirea altor sarcini profesionale stabilite de către șefii ierarhici superior.</w:t>
      </w:r>
    </w:p>
    <w:p w:rsidR="00AD5531" w:rsidRPr="00537CDF" w:rsidRDefault="00AD5531" w:rsidP="00AD5531">
      <w:pPr>
        <w:jc w:val="both"/>
      </w:pPr>
    </w:p>
    <w:p w:rsidR="00722648" w:rsidRPr="00AD5531" w:rsidRDefault="00722648" w:rsidP="005F3CCB">
      <w:pPr>
        <w:shd w:val="clear" w:color="auto" w:fill="FFFFFF"/>
        <w:ind w:right="367" w:firstLine="426"/>
        <w:jc w:val="both"/>
        <w:rPr>
          <w:color w:val="000000"/>
        </w:rPr>
      </w:pPr>
    </w:p>
    <w:p w:rsidR="00D46805" w:rsidRPr="00AD5531" w:rsidRDefault="00D46805" w:rsidP="005F3CCB">
      <w:pPr>
        <w:keepNext/>
        <w:ind w:right="367" w:firstLine="426"/>
        <w:jc w:val="both"/>
        <w:outlineLvl w:val="1"/>
        <w:rPr>
          <w:b/>
          <w:iCs/>
        </w:rPr>
      </w:pPr>
    </w:p>
    <w:p w:rsidR="005F3CCB" w:rsidRPr="00AD5531" w:rsidRDefault="005F3CCB" w:rsidP="005F3CCB">
      <w:pPr>
        <w:keepNext/>
        <w:ind w:right="367" w:firstLine="426"/>
        <w:jc w:val="both"/>
        <w:outlineLvl w:val="1"/>
        <w:rPr>
          <w:b/>
          <w:iCs/>
        </w:rPr>
      </w:pPr>
    </w:p>
    <w:p w:rsidR="005F3CCB" w:rsidRPr="00AD5531" w:rsidRDefault="005F3CCB" w:rsidP="005F3CCB">
      <w:pPr>
        <w:keepNext/>
        <w:ind w:right="367" w:firstLine="426"/>
        <w:jc w:val="both"/>
        <w:outlineLvl w:val="1"/>
        <w:rPr>
          <w:b/>
          <w:iCs/>
        </w:rPr>
      </w:pPr>
    </w:p>
    <w:p w:rsidR="005F3CCB" w:rsidRPr="00AD5531" w:rsidRDefault="005F3CCB" w:rsidP="005F3CCB">
      <w:pPr>
        <w:keepNext/>
        <w:ind w:right="367" w:firstLine="426"/>
        <w:jc w:val="both"/>
        <w:outlineLvl w:val="1"/>
        <w:rPr>
          <w:b/>
          <w:iCs/>
        </w:rPr>
      </w:pPr>
    </w:p>
    <w:p w:rsidR="005F3CCB" w:rsidRPr="00AD5531" w:rsidRDefault="005F3CCB" w:rsidP="005F3CCB">
      <w:pPr>
        <w:keepNext/>
        <w:ind w:right="367" w:firstLine="426"/>
        <w:jc w:val="both"/>
        <w:outlineLvl w:val="1"/>
        <w:rPr>
          <w:b/>
          <w:iCs/>
        </w:rPr>
      </w:pPr>
    </w:p>
    <w:p w:rsidR="005F3CCB" w:rsidRPr="00AD5531" w:rsidRDefault="005F3CCB" w:rsidP="005F3CCB">
      <w:pPr>
        <w:keepNext/>
        <w:ind w:right="367" w:firstLine="426"/>
        <w:jc w:val="both"/>
        <w:outlineLvl w:val="1"/>
        <w:rPr>
          <w:b/>
          <w:iCs/>
        </w:rPr>
      </w:pPr>
    </w:p>
    <w:p w:rsidR="005F3CCB" w:rsidRPr="00AD5531" w:rsidRDefault="005F3CCB" w:rsidP="005F3CCB">
      <w:pPr>
        <w:keepNext/>
        <w:ind w:right="367" w:firstLine="426"/>
        <w:jc w:val="both"/>
        <w:outlineLvl w:val="1"/>
        <w:rPr>
          <w:b/>
          <w:iCs/>
        </w:rPr>
      </w:pPr>
    </w:p>
    <w:p w:rsidR="005F3CCB" w:rsidRPr="00AD5531" w:rsidRDefault="005F3CCB" w:rsidP="005F3CCB">
      <w:pPr>
        <w:keepNext/>
        <w:ind w:right="367" w:firstLine="426"/>
        <w:jc w:val="both"/>
        <w:outlineLvl w:val="1"/>
        <w:rPr>
          <w:b/>
          <w:iCs/>
        </w:rPr>
      </w:pPr>
    </w:p>
    <w:p w:rsidR="005F3CCB" w:rsidRDefault="005F3CCB" w:rsidP="005F3CCB">
      <w:pPr>
        <w:keepNext/>
        <w:ind w:right="367" w:firstLine="426"/>
        <w:jc w:val="both"/>
        <w:outlineLvl w:val="1"/>
        <w:rPr>
          <w:b/>
          <w:iCs/>
        </w:rPr>
      </w:pPr>
    </w:p>
    <w:p w:rsidR="007B18A4" w:rsidRDefault="007B18A4" w:rsidP="009747BC">
      <w:pPr>
        <w:keepNext/>
        <w:jc w:val="both"/>
        <w:outlineLvl w:val="1"/>
        <w:rPr>
          <w:b/>
          <w:iCs/>
        </w:rPr>
      </w:pPr>
    </w:p>
    <w:p w:rsidR="00AD5531" w:rsidRDefault="00AD5531" w:rsidP="009747BC">
      <w:pPr>
        <w:keepNext/>
        <w:jc w:val="both"/>
        <w:outlineLvl w:val="1"/>
        <w:rPr>
          <w:b/>
          <w:iCs/>
        </w:rPr>
      </w:pPr>
    </w:p>
    <w:p w:rsidR="00AD5531" w:rsidRDefault="00AD5531" w:rsidP="009747BC">
      <w:pPr>
        <w:keepNext/>
        <w:jc w:val="both"/>
        <w:outlineLvl w:val="1"/>
        <w:rPr>
          <w:b/>
          <w:iCs/>
        </w:rPr>
      </w:pPr>
    </w:p>
    <w:p w:rsidR="00AD5531" w:rsidRDefault="00AD5531" w:rsidP="009747BC">
      <w:pPr>
        <w:keepNext/>
        <w:jc w:val="both"/>
        <w:outlineLvl w:val="1"/>
        <w:rPr>
          <w:b/>
          <w:iCs/>
        </w:rPr>
      </w:pPr>
    </w:p>
    <w:p w:rsidR="00AD5531" w:rsidRDefault="00AD5531" w:rsidP="009747BC">
      <w:pPr>
        <w:keepNext/>
        <w:jc w:val="both"/>
        <w:outlineLvl w:val="1"/>
        <w:rPr>
          <w:b/>
          <w:iCs/>
        </w:rPr>
      </w:pPr>
    </w:p>
    <w:p w:rsidR="00AD5531" w:rsidRDefault="00AD5531" w:rsidP="009747BC">
      <w:pPr>
        <w:keepNext/>
        <w:jc w:val="both"/>
        <w:outlineLvl w:val="1"/>
        <w:rPr>
          <w:b/>
          <w:iCs/>
        </w:rPr>
      </w:pPr>
    </w:p>
    <w:p w:rsidR="00AD5531" w:rsidRDefault="00AD5531" w:rsidP="009747BC">
      <w:pPr>
        <w:keepNext/>
        <w:jc w:val="both"/>
        <w:outlineLvl w:val="1"/>
        <w:rPr>
          <w:b/>
          <w:iCs/>
        </w:rPr>
      </w:pPr>
    </w:p>
    <w:p w:rsidR="00AD5531" w:rsidRDefault="00AD5531" w:rsidP="009747BC">
      <w:pPr>
        <w:keepNext/>
        <w:jc w:val="both"/>
        <w:outlineLvl w:val="1"/>
        <w:rPr>
          <w:b/>
          <w:iCs/>
        </w:rPr>
      </w:pPr>
    </w:p>
    <w:p w:rsidR="00AD5531" w:rsidRDefault="00AD5531" w:rsidP="009747BC">
      <w:pPr>
        <w:keepNext/>
        <w:jc w:val="both"/>
        <w:outlineLvl w:val="1"/>
        <w:rPr>
          <w:b/>
          <w:iCs/>
        </w:rPr>
      </w:pPr>
    </w:p>
    <w:p w:rsidR="00AD5531" w:rsidRDefault="00AD5531" w:rsidP="009747BC">
      <w:pPr>
        <w:keepNext/>
        <w:jc w:val="both"/>
        <w:outlineLvl w:val="1"/>
        <w:rPr>
          <w:b/>
          <w:iCs/>
        </w:rPr>
      </w:pPr>
    </w:p>
    <w:p w:rsidR="00AD5531" w:rsidRDefault="00AD5531" w:rsidP="009747BC">
      <w:pPr>
        <w:keepNext/>
        <w:jc w:val="both"/>
        <w:outlineLvl w:val="1"/>
        <w:rPr>
          <w:b/>
          <w:iCs/>
        </w:rPr>
      </w:pPr>
    </w:p>
    <w:p w:rsidR="00AD5531" w:rsidRDefault="00AD5531" w:rsidP="009747BC">
      <w:pPr>
        <w:keepNext/>
        <w:jc w:val="both"/>
        <w:outlineLvl w:val="1"/>
        <w:rPr>
          <w:b/>
          <w:iCs/>
        </w:rPr>
      </w:pPr>
    </w:p>
    <w:p w:rsidR="00AD5531" w:rsidRDefault="00AD5531" w:rsidP="009747BC">
      <w:pPr>
        <w:keepNext/>
        <w:jc w:val="both"/>
        <w:outlineLvl w:val="1"/>
        <w:rPr>
          <w:b/>
          <w:iCs/>
        </w:rPr>
      </w:pPr>
    </w:p>
    <w:p w:rsidR="00AD5531" w:rsidRDefault="00AD5531" w:rsidP="009747BC">
      <w:pPr>
        <w:keepNext/>
        <w:jc w:val="both"/>
        <w:outlineLvl w:val="1"/>
        <w:rPr>
          <w:b/>
          <w:iCs/>
        </w:rPr>
      </w:pPr>
    </w:p>
    <w:p w:rsidR="00AD5531" w:rsidRDefault="00AD5531" w:rsidP="009747BC">
      <w:pPr>
        <w:keepNext/>
        <w:jc w:val="both"/>
        <w:outlineLvl w:val="1"/>
        <w:rPr>
          <w:b/>
          <w:iCs/>
        </w:rPr>
      </w:pPr>
    </w:p>
    <w:p w:rsidR="00AD5531" w:rsidRDefault="00AD5531" w:rsidP="009747BC">
      <w:pPr>
        <w:keepNext/>
        <w:jc w:val="both"/>
        <w:outlineLvl w:val="1"/>
        <w:rPr>
          <w:b/>
          <w:iCs/>
        </w:rPr>
      </w:pPr>
    </w:p>
    <w:p w:rsidR="007B18A4" w:rsidRDefault="007B18A4" w:rsidP="009747BC">
      <w:pPr>
        <w:keepNext/>
        <w:jc w:val="both"/>
        <w:outlineLvl w:val="1"/>
        <w:rPr>
          <w:b/>
          <w:iCs/>
        </w:rPr>
      </w:pPr>
      <w:r>
        <w:rPr>
          <w:b/>
          <w:iCs/>
        </w:rPr>
        <w:t>Date de contact:</w:t>
      </w:r>
    </w:p>
    <w:p w:rsidR="007B18A4" w:rsidRDefault="007B18A4" w:rsidP="009747BC">
      <w:pPr>
        <w:keepNext/>
        <w:jc w:val="both"/>
        <w:outlineLvl w:val="1"/>
        <w:rPr>
          <w:b/>
          <w:iCs/>
        </w:rPr>
      </w:pPr>
      <w:r>
        <w:rPr>
          <w:b/>
          <w:iCs/>
        </w:rPr>
        <w:t>Tel: 02</w:t>
      </w:r>
      <w:r w:rsidR="002D4C04">
        <w:rPr>
          <w:b/>
          <w:iCs/>
        </w:rPr>
        <w:t>57/210055, 210035, interior: 122</w:t>
      </w:r>
    </w:p>
    <w:p w:rsidR="005F653E" w:rsidRDefault="007B18A4" w:rsidP="009747BC">
      <w:pPr>
        <w:keepNext/>
        <w:jc w:val="both"/>
        <w:outlineLvl w:val="1"/>
        <w:rPr>
          <w:b/>
          <w:iCs/>
        </w:rPr>
      </w:pPr>
      <w:r>
        <w:rPr>
          <w:b/>
          <w:iCs/>
        </w:rPr>
        <w:t xml:space="preserve">Email: </w:t>
      </w:r>
      <w:hyperlink r:id="rId15" w:history="1">
        <w:r w:rsidR="002D4C04" w:rsidRPr="0087617D">
          <w:rPr>
            <w:rStyle w:val="Hyperlink"/>
            <w:b/>
            <w:iCs/>
          </w:rPr>
          <w:t>serviciicontractate@dgaspc-arad.ro</w:t>
        </w:r>
      </w:hyperlink>
      <w:r>
        <w:rPr>
          <w:b/>
          <w:iCs/>
        </w:rPr>
        <w:t xml:space="preserve"> </w:t>
      </w:r>
    </w:p>
    <w:p w:rsidR="005F653E" w:rsidRPr="005F653E" w:rsidRDefault="005F653E" w:rsidP="005F653E"/>
    <w:p w:rsidR="005F653E" w:rsidRPr="005F653E" w:rsidRDefault="005F653E" w:rsidP="005F653E"/>
    <w:p w:rsidR="005F653E" w:rsidRPr="005F653E" w:rsidRDefault="005F653E" w:rsidP="005F653E"/>
    <w:p w:rsidR="005F653E" w:rsidRPr="005F653E" w:rsidRDefault="005F653E" w:rsidP="005F653E"/>
    <w:p w:rsidR="005F653E" w:rsidRPr="005F653E" w:rsidRDefault="005F653E" w:rsidP="005F653E"/>
    <w:p w:rsidR="005F653E" w:rsidRDefault="005F653E" w:rsidP="005F653E"/>
    <w:p w:rsidR="007B18A4" w:rsidRDefault="007B18A4" w:rsidP="005F653E">
      <w:pPr>
        <w:tabs>
          <w:tab w:val="left" w:pos="2310"/>
        </w:tabs>
      </w:pPr>
    </w:p>
    <w:p w:rsidR="005F653E" w:rsidRPr="005F653E" w:rsidRDefault="005F653E" w:rsidP="005F653E">
      <w:pPr>
        <w:tabs>
          <w:tab w:val="left" w:pos="2310"/>
        </w:tabs>
      </w:pPr>
      <w:r>
        <w:t>BMCSS Nr. 568/15.07.2021</w:t>
      </w:r>
    </w:p>
    <w:sectPr w:rsidR="005F653E" w:rsidRPr="005F653E" w:rsidSect="00983A31">
      <w:footerReference w:type="default" r:id="rId16"/>
      <w:type w:val="continuous"/>
      <w:pgSz w:w="11907" w:h="16839" w:code="9"/>
      <w:pgMar w:top="624" w:right="1021" w:bottom="624" w:left="1021" w:header="709" w:footer="40" w:gutter="0"/>
      <w:cols w:space="708"/>
      <w:formProt w:val="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D9E" w:rsidRDefault="00305D9E">
      <w:r>
        <w:separator/>
      </w:r>
    </w:p>
  </w:endnote>
  <w:endnote w:type="continuationSeparator" w:id="0">
    <w:p w:rsidR="00305D9E" w:rsidRDefault="00305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Schoolbook">
    <w:altName w:val="Times New Roman"/>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B47" w:rsidRDefault="009B4B47" w:rsidP="009B4B47">
    <w:pPr>
      <w:pStyle w:val="Footer"/>
      <w:jc w:val="center"/>
      <w:rPr>
        <w:b/>
        <w:sz w:val="16"/>
        <w:szCs w:val="16"/>
      </w:rPr>
    </w:pPr>
  </w:p>
  <w:p w:rsidR="00283578" w:rsidRDefault="00283578" w:rsidP="00283578">
    <w:pPr>
      <w:spacing w:line="360" w:lineRule="auto"/>
      <w:rPr>
        <w:b/>
        <w:sz w:val="16"/>
        <w:szCs w:val="16"/>
      </w:rPr>
    </w:pPr>
    <w:r>
      <w:rPr>
        <w:b/>
        <w:sz w:val="16"/>
        <w:szCs w:val="16"/>
      </w:rPr>
      <w:t>Proprietatea Direcţiei Generale de Asistenţă Socială şi Protecţia Copilului Arad; nu poate fi difuzat sau reprodus fără autorizare.                                 Datele vor fi stocate și utilizate în scopuri strict legate de finalizarea activităților pentru care sunt solicitate, conform Regulamentului UE 679/2016 al Parlamentului European.</w:t>
    </w:r>
  </w:p>
  <w:p w:rsidR="009B4B47" w:rsidRPr="009B4B47" w:rsidRDefault="009B4B47" w:rsidP="00283578">
    <w:pPr>
      <w:pStyle w:val="Footer"/>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D9E" w:rsidRDefault="00305D9E">
      <w:r>
        <w:separator/>
      </w:r>
    </w:p>
  </w:footnote>
  <w:footnote w:type="continuationSeparator" w:id="0">
    <w:p w:rsidR="00305D9E" w:rsidRDefault="00305D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BD14565_"/>
      </v:shape>
    </w:pict>
  </w:numPicBullet>
  <w:numPicBullet w:numPicBulletId="1">
    <w:pict>
      <v:shape id="_x0000_i1029" type="#_x0000_t75" style="width:9pt;height:9pt" o:bullet="t">
        <v:imagedata r:id="rId2" o:title="BD14757_"/>
      </v:shape>
    </w:pict>
  </w:numPicBullet>
  <w:abstractNum w:abstractNumId="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2BA4DAE"/>
    <w:multiLevelType w:val="hybridMultilevel"/>
    <w:tmpl w:val="75F49660"/>
    <w:lvl w:ilvl="0" w:tplc="730631DC">
      <w:start w:val="1"/>
      <w:numFmt w:val="decimal"/>
      <w:lvlText w:val="%1."/>
      <w:lvlJc w:val="left"/>
      <w:pPr>
        <w:tabs>
          <w:tab w:val="num" w:pos="1020"/>
        </w:tabs>
        <w:ind w:left="1020" w:hanging="360"/>
      </w:pPr>
      <w:rPr>
        <w:rFonts w:cs="Times New Roman"/>
        <w:b w:val="0"/>
      </w:rPr>
    </w:lvl>
    <w:lvl w:ilvl="1" w:tplc="AA16ADF6">
      <w:start w:val="5"/>
      <w:numFmt w:val="decimal"/>
      <w:lvlText w:val="%2"/>
      <w:lvlJc w:val="left"/>
      <w:pPr>
        <w:tabs>
          <w:tab w:val="num" w:pos="1740"/>
        </w:tabs>
        <w:ind w:left="17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
    <w:nsid w:val="08100BA1"/>
    <w:multiLevelType w:val="hybridMultilevel"/>
    <w:tmpl w:val="D8E6795E"/>
    <w:lvl w:ilvl="0" w:tplc="6E4261BC">
      <w:numFmt w:val="bullet"/>
      <w:lvlText w:val="-"/>
      <w:lvlJc w:val="left"/>
      <w:pPr>
        <w:ind w:left="792" w:hanging="360"/>
      </w:pPr>
      <w:rPr>
        <w:rFonts w:ascii="Century Schoolbook" w:eastAsia="Times New Roman" w:hAnsi="Century Schoolbook" w:cs="Arial" w:hint="default"/>
      </w:rPr>
    </w:lvl>
    <w:lvl w:ilvl="1" w:tplc="04180003" w:tentative="1">
      <w:start w:val="1"/>
      <w:numFmt w:val="bullet"/>
      <w:lvlText w:val="o"/>
      <w:lvlJc w:val="left"/>
      <w:pPr>
        <w:ind w:left="1512" w:hanging="360"/>
      </w:pPr>
      <w:rPr>
        <w:rFonts w:ascii="Courier New" w:hAnsi="Courier New" w:cs="Courier New" w:hint="default"/>
      </w:rPr>
    </w:lvl>
    <w:lvl w:ilvl="2" w:tplc="04180005" w:tentative="1">
      <w:start w:val="1"/>
      <w:numFmt w:val="bullet"/>
      <w:lvlText w:val=""/>
      <w:lvlJc w:val="left"/>
      <w:pPr>
        <w:ind w:left="2232" w:hanging="360"/>
      </w:pPr>
      <w:rPr>
        <w:rFonts w:ascii="Wingdings" w:hAnsi="Wingdings" w:hint="default"/>
      </w:rPr>
    </w:lvl>
    <w:lvl w:ilvl="3" w:tplc="04180001" w:tentative="1">
      <w:start w:val="1"/>
      <w:numFmt w:val="bullet"/>
      <w:lvlText w:val=""/>
      <w:lvlJc w:val="left"/>
      <w:pPr>
        <w:ind w:left="2952" w:hanging="360"/>
      </w:pPr>
      <w:rPr>
        <w:rFonts w:ascii="Symbol" w:hAnsi="Symbol" w:hint="default"/>
      </w:rPr>
    </w:lvl>
    <w:lvl w:ilvl="4" w:tplc="04180003" w:tentative="1">
      <w:start w:val="1"/>
      <w:numFmt w:val="bullet"/>
      <w:lvlText w:val="o"/>
      <w:lvlJc w:val="left"/>
      <w:pPr>
        <w:ind w:left="3672" w:hanging="360"/>
      </w:pPr>
      <w:rPr>
        <w:rFonts w:ascii="Courier New" w:hAnsi="Courier New" w:cs="Courier New" w:hint="default"/>
      </w:rPr>
    </w:lvl>
    <w:lvl w:ilvl="5" w:tplc="04180005" w:tentative="1">
      <w:start w:val="1"/>
      <w:numFmt w:val="bullet"/>
      <w:lvlText w:val=""/>
      <w:lvlJc w:val="left"/>
      <w:pPr>
        <w:ind w:left="4392" w:hanging="360"/>
      </w:pPr>
      <w:rPr>
        <w:rFonts w:ascii="Wingdings" w:hAnsi="Wingdings" w:hint="default"/>
      </w:rPr>
    </w:lvl>
    <w:lvl w:ilvl="6" w:tplc="04180001" w:tentative="1">
      <w:start w:val="1"/>
      <w:numFmt w:val="bullet"/>
      <w:lvlText w:val=""/>
      <w:lvlJc w:val="left"/>
      <w:pPr>
        <w:ind w:left="5112" w:hanging="360"/>
      </w:pPr>
      <w:rPr>
        <w:rFonts w:ascii="Symbol" w:hAnsi="Symbol" w:hint="default"/>
      </w:rPr>
    </w:lvl>
    <w:lvl w:ilvl="7" w:tplc="04180003" w:tentative="1">
      <w:start w:val="1"/>
      <w:numFmt w:val="bullet"/>
      <w:lvlText w:val="o"/>
      <w:lvlJc w:val="left"/>
      <w:pPr>
        <w:ind w:left="5832" w:hanging="360"/>
      </w:pPr>
      <w:rPr>
        <w:rFonts w:ascii="Courier New" w:hAnsi="Courier New" w:cs="Courier New" w:hint="default"/>
      </w:rPr>
    </w:lvl>
    <w:lvl w:ilvl="8" w:tplc="04180005" w:tentative="1">
      <w:start w:val="1"/>
      <w:numFmt w:val="bullet"/>
      <w:lvlText w:val=""/>
      <w:lvlJc w:val="left"/>
      <w:pPr>
        <w:ind w:left="6552" w:hanging="360"/>
      </w:pPr>
      <w:rPr>
        <w:rFonts w:ascii="Wingdings" w:hAnsi="Wingdings" w:hint="default"/>
      </w:rPr>
    </w:lvl>
  </w:abstractNum>
  <w:abstractNum w:abstractNumId="3">
    <w:nsid w:val="154F3100"/>
    <w:multiLevelType w:val="hybridMultilevel"/>
    <w:tmpl w:val="29283954"/>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4">
    <w:nsid w:val="1CA50CA7"/>
    <w:multiLevelType w:val="hybridMultilevel"/>
    <w:tmpl w:val="0106BDD4"/>
    <w:lvl w:ilvl="0" w:tplc="DE9A5456">
      <w:start w:val="1"/>
      <w:numFmt w:val="bullet"/>
      <w:lvlText w:val="-"/>
      <w:lvlJc w:val="left"/>
      <w:pPr>
        <w:ind w:left="3240" w:hanging="360"/>
      </w:pPr>
      <w:rPr>
        <w:rFonts w:ascii="Times New Roman" w:eastAsia="Times New Roman" w:hAnsi="Times New Roman"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
    <w:nsid w:val="2A040CE8"/>
    <w:multiLevelType w:val="hybridMultilevel"/>
    <w:tmpl w:val="8D72E4C4"/>
    <w:lvl w:ilvl="0" w:tplc="CF0A4F6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E0D7131"/>
    <w:multiLevelType w:val="hybridMultilevel"/>
    <w:tmpl w:val="B5A40498"/>
    <w:lvl w:ilvl="0" w:tplc="0C5EF29C">
      <w:numFmt w:val="bullet"/>
      <w:lvlText w:val="-"/>
      <w:lvlJc w:val="left"/>
      <w:pPr>
        <w:ind w:left="2520" w:hanging="360"/>
      </w:pPr>
      <w:rPr>
        <w:rFonts w:ascii="Times New Roman" w:eastAsia="Times New Roman" w:hAnsi="Times New Roman" w:hint="default"/>
      </w:rPr>
    </w:lvl>
    <w:lvl w:ilvl="1" w:tplc="08090003" w:tentative="1">
      <w:start w:val="1"/>
      <w:numFmt w:val="bullet"/>
      <w:lvlText w:val="o"/>
      <w:lvlJc w:val="left"/>
      <w:pPr>
        <w:ind w:left="3240" w:hanging="360"/>
      </w:pPr>
      <w:rPr>
        <w:rFonts w:ascii="Courier New" w:hAnsi="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7">
    <w:nsid w:val="3351603C"/>
    <w:multiLevelType w:val="hybridMultilevel"/>
    <w:tmpl w:val="40F45736"/>
    <w:lvl w:ilvl="0" w:tplc="6962488A">
      <w:start w:val="1"/>
      <w:numFmt w:val="bullet"/>
      <w:lvlText w:val="-"/>
      <w:lvlJc w:val="left"/>
      <w:pPr>
        <w:ind w:left="2190" w:hanging="360"/>
      </w:pPr>
      <w:rPr>
        <w:rFonts w:ascii="Times New Roman" w:eastAsia="Times New Roman" w:hAnsi="Times New Roman" w:hint="default"/>
      </w:rPr>
    </w:lvl>
    <w:lvl w:ilvl="1" w:tplc="08090003" w:tentative="1">
      <w:start w:val="1"/>
      <w:numFmt w:val="bullet"/>
      <w:lvlText w:val="o"/>
      <w:lvlJc w:val="left"/>
      <w:pPr>
        <w:ind w:left="2910" w:hanging="360"/>
      </w:pPr>
      <w:rPr>
        <w:rFonts w:ascii="Courier New" w:hAnsi="Courier New" w:hint="default"/>
      </w:rPr>
    </w:lvl>
    <w:lvl w:ilvl="2" w:tplc="08090005" w:tentative="1">
      <w:start w:val="1"/>
      <w:numFmt w:val="bullet"/>
      <w:lvlText w:val=""/>
      <w:lvlJc w:val="left"/>
      <w:pPr>
        <w:ind w:left="3630" w:hanging="360"/>
      </w:pPr>
      <w:rPr>
        <w:rFonts w:ascii="Wingdings" w:hAnsi="Wingdings" w:hint="default"/>
      </w:rPr>
    </w:lvl>
    <w:lvl w:ilvl="3" w:tplc="08090001" w:tentative="1">
      <w:start w:val="1"/>
      <w:numFmt w:val="bullet"/>
      <w:lvlText w:val=""/>
      <w:lvlJc w:val="left"/>
      <w:pPr>
        <w:ind w:left="4350" w:hanging="360"/>
      </w:pPr>
      <w:rPr>
        <w:rFonts w:ascii="Symbol" w:hAnsi="Symbol" w:hint="default"/>
      </w:rPr>
    </w:lvl>
    <w:lvl w:ilvl="4" w:tplc="08090003" w:tentative="1">
      <w:start w:val="1"/>
      <w:numFmt w:val="bullet"/>
      <w:lvlText w:val="o"/>
      <w:lvlJc w:val="left"/>
      <w:pPr>
        <w:ind w:left="5070" w:hanging="360"/>
      </w:pPr>
      <w:rPr>
        <w:rFonts w:ascii="Courier New" w:hAnsi="Courier New" w:hint="default"/>
      </w:rPr>
    </w:lvl>
    <w:lvl w:ilvl="5" w:tplc="08090005" w:tentative="1">
      <w:start w:val="1"/>
      <w:numFmt w:val="bullet"/>
      <w:lvlText w:val=""/>
      <w:lvlJc w:val="left"/>
      <w:pPr>
        <w:ind w:left="5790" w:hanging="360"/>
      </w:pPr>
      <w:rPr>
        <w:rFonts w:ascii="Wingdings" w:hAnsi="Wingdings" w:hint="default"/>
      </w:rPr>
    </w:lvl>
    <w:lvl w:ilvl="6" w:tplc="08090001" w:tentative="1">
      <w:start w:val="1"/>
      <w:numFmt w:val="bullet"/>
      <w:lvlText w:val=""/>
      <w:lvlJc w:val="left"/>
      <w:pPr>
        <w:ind w:left="6510" w:hanging="360"/>
      </w:pPr>
      <w:rPr>
        <w:rFonts w:ascii="Symbol" w:hAnsi="Symbol" w:hint="default"/>
      </w:rPr>
    </w:lvl>
    <w:lvl w:ilvl="7" w:tplc="08090003" w:tentative="1">
      <w:start w:val="1"/>
      <w:numFmt w:val="bullet"/>
      <w:lvlText w:val="o"/>
      <w:lvlJc w:val="left"/>
      <w:pPr>
        <w:ind w:left="7230" w:hanging="360"/>
      </w:pPr>
      <w:rPr>
        <w:rFonts w:ascii="Courier New" w:hAnsi="Courier New" w:hint="default"/>
      </w:rPr>
    </w:lvl>
    <w:lvl w:ilvl="8" w:tplc="08090005" w:tentative="1">
      <w:start w:val="1"/>
      <w:numFmt w:val="bullet"/>
      <w:lvlText w:val=""/>
      <w:lvlJc w:val="left"/>
      <w:pPr>
        <w:ind w:left="7950" w:hanging="360"/>
      </w:pPr>
      <w:rPr>
        <w:rFonts w:ascii="Wingdings" w:hAnsi="Wingdings" w:hint="default"/>
      </w:rPr>
    </w:lvl>
  </w:abstractNum>
  <w:abstractNum w:abstractNumId="8">
    <w:nsid w:val="37661011"/>
    <w:multiLevelType w:val="hybridMultilevel"/>
    <w:tmpl w:val="173CE106"/>
    <w:lvl w:ilvl="0" w:tplc="4A8C31C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BE27FF"/>
    <w:multiLevelType w:val="hybridMultilevel"/>
    <w:tmpl w:val="358EE4F8"/>
    <w:lvl w:ilvl="0" w:tplc="0409000D">
      <w:start w:val="1"/>
      <w:numFmt w:val="bullet"/>
      <w:lvlText w:val=""/>
      <w:lvlPicBulletId w:val="0"/>
      <w:lvlJc w:val="left"/>
      <w:pPr>
        <w:tabs>
          <w:tab w:val="num" w:pos="0"/>
        </w:tabs>
        <w:ind w:left="432" w:hanging="432"/>
      </w:pPr>
      <w:rPr>
        <w:rFonts w:ascii="Symbol" w:hAnsi="Symbol" w:hint="default"/>
        <w:b/>
        <w:color w:val="auto"/>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52615AF"/>
    <w:multiLevelType w:val="hybridMultilevel"/>
    <w:tmpl w:val="D5AA8D2C"/>
    <w:lvl w:ilvl="0" w:tplc="DCD699EE">
      <w:start w:val="1"/>
      <w:numFmt w:val="bullet"/>
      <w:lvlText w:val="-"/>
      <w:lvlJc w:val="left"/>
      <w:pPr>
        <w:ind w:left="1800" w:hanging="360"/>
      </w:pPr>
      <w:rPr>
        <w:rFonts w:ascii="Times New Roman" w:eastAsia="Times New Roman" w:hAnsi="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47AF3FD9"/>
    <w:multiLevelType w:val="hybridMultilevel"/>
    <w:tmpl w:val="ABD8105A"/>
    <w:lvl w:ilvl="0" w:tplc="B29446D6">
      <w:start w:val="1"/>
      <w:numFmt w:val="bullet"/>
      <w:lvlText w:val=""/>
      <w:lvlPicBulletId w:val="1"/>
      <w:lvlJc w:val="left"/>
      <w:pPr>
        <w:tabs>
          <w:tab w:val="num" w:pos="360"/>
        </w:tabs>
        <w:ind w:left="360" w:hanging="360"/>
      </w:pPr>
      <w:rPr>
        <w:rFonts w:ascii="Symbol" w:hAnsi="Symbol" w:hint="default"/>
        <w:color w:val="auto"/>
        <w:sz w:val="22"/>
        <w:szCs w:val="22"/>
      </w:rPr>
    </w:lvl>
    <w:lvl w:ilvl="1" w:tplc="BCCEA3EC">
      <w:start w:val="1"/>
      <w:numFmt w:val="bullet"/>
      <w:lvlText w:val=""/>
      <w:lvlPicBulletId w:val="0"/>
      <w:lvlJc w:val="left"/>
      <w:pPr>
        <w:tabs>
          <w:tab w:val="num" w:pos="540"/>
        </w:tabs>
        <w:ind w:left="972" w:hanging="432"/>
      </w:pPr>
      <w:rPr>
        <w:rFonts w:ascii="Symbol" w:hAnsi="Symbol" w:hint="default"/>
        <w:b/>
        <w:color w:val="auto"/>
        <w:sz w:val="20"/>
        <w:szCs w:val="20"/>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360"/>
        </w:tabs>
        <w:ind w:left="-360" w:hanging="360"/>
      </w:pPr>
      <w:rPr>
        <w:rFonts w:ascii="Symbol" w:hAnsi="Symbol" w:hint="default"/>
      </w:rPr>
    </w:lvl>
    <w:lvl w:ilvl="4" w:tplc="04090003" w:tentative="1">
      <w:start w:val="1"/>
      <w:numFmt w:val="bullet"/>
      <w:lvlText w:val="o"/>
      <w:lvlJc w:val="left"/>
      <w:pPr>
        <w:tabs>
          <w:tab w:val="num" w:pos="360"/>
        </w:tabs>
        <w:ind w:left="360" w:hanging="360"/>
      </w:pPr>
      <w:rPr>
        <w:rFonts w:ascii="Courier New" w:hAnsi="Courier New" w:cs="Courier New" w:hint="default"/>
      </w:rPr>
    </w:lvl>
    <w:lvl w:ilvl="5" w:tplc="04090005" w:tentative="1">
      <w:start w:val="1"/>
      <w:numFmt w:val="bullet"/>
      <w:lvlText w:val=""/>
      <w:lvlJc w:val="left"/>
      <w:pPr>
        <w:tabs>
          <w:tab w:val="num" w:pos="1080"/>
        </w:tabs>
        <w:ind w:left="1080" w:hanging="360"/>
      </w:pPr>
      <w:rPr>
        <w:rFonts w:ascii="Wingdings" w:hAnsi="Wingdings" w:hint="default"/>
      </w:rPr>
    </w:lvl>
    <w:lvl w:ilvl="6" w:tplc="04090001" w:tentative="1">
      <w:start w:val="1"/>
      <w:numFmt w:val="bullet"/>
      <w:lvlText w:val=""/>
      <w:lvlJc w:val="left"/>
      <w:pPr>
        <w:tabs>
          <w:tab w:val="num" w:pos="1800"/>
        </w:tabs>
        <w:ind w:left="1800" w:hanging="360"/>
      </w:pPr>
      <w:rPr>
        <w:rFonts w:ascii="Symbol" w:hAnsi="Symbol" w:hint="default"/>
      </w:rPr>
    </w:lvl>
    <w:lvl w:ilvl="7" w:tplc="04090003" w:tentative="1">
      <w:start w:val="1"/>
      <w:numFmt w:val="bullet"/>
      <w:lvlText w:val="o"/>
      <w:lvlJc w:val="left"/>
      <w:pPr>
        <w:tabs>
          <w:tab w:val="num" w:pos="2520"/>
        </w:tabs>
        <w:ind w:left="2520" w:hanging="360"/>
      </w:pPr>
      <w:rPr>
        <w:rFonts w:ascii="Courier New" w:hAnsi="Courier New" w:cs="Courier New" w:hint="default"/>
      </w:rPr>
    </w:lvl>
    <w:lvl w:ilvl="8" w:tplc="04090005" w:tentative="1">
      <w:start w:val="1"/>
      <w:numFmt w:val="bullet"/>
      <w:lvlText w:val=""/>
      <w:lvlJc w:val="left"/>
      <w:pPr>
        <w:tabs>
          <w:tab w:val="num" w:pos="3240"/>
        </w:tabs>
        <w:ind w:left="3240" w:hanging="360"/>
      </w:pPr>
      <w:rPr>
        <w:rFonts w:ascii="Wingdings" w:hAnsi="Wingdings" w:hint="default"/>
      </w:rPr>
    </w:lvl>
  </w:abstractNum>
  <w:abstractNum w:abstractNumId="12">
    <w:nsid w:val="4EF25504"/>
    <w:multiLevelType w:val="hybridMultilevel"/>
    <w:tmpl w:val="756C45CE"/>
    <w:lvl w:ilvl="0" w:tplc="B36A8CE4">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559047A3"/>
    <w:multiLevelType w:val="hybridMultilevel"/>
    <w:tmpl w:val="2DF8DC0C"/>
    <w:lvl w:ilvl="0" w:tplc="187CA7A0">
      <w:start w:val="1"/>
      <w:numFmt w:val="bullet"/>
      <w:lvlText w:val="-"/>
      <w:lvlJc w:val="left"/>
      <w:pPr>
        <w:ind w:left="2160" w:hanging="360"/>
      </w:pPr>
      <w:rPr>
        <w:rFonts w:ascii="Times New Roman" w:eastAsia="Times New Roman" w:hAnsi="Times New Roman"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5ECC101E"/>
    <w:multiLevelType w:val="hybridMultilevel"/>
    <w:tmpl w:val="16BC7A8E"/>
    <w:lvl w:ilvl="0" w:tplc="9F74D42A">
      <w:start w:val="1"/>
      <w:numFmt w:val="decimal"/>
      <w:lvlText w:val="%1."/>
      <w:lvlJc w:val="left"/>
      <w:pPr>
        <w:ind w:left="108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nsid w:val="64765719"/>
    <w:multiLevelType w:val="hybridMultilevel"/>
    <w:tmpl w:val="4D2C1C1C"/>
    <w:lvl w:ilvl="0" w:tplc="AFF4CB84">
      <w:start w:val="1"/>
      <w:numFmt w:val="decimal"/>
      <w:lvlText w:val="%1."/>
      <w:lvlJc w:val="left"/>
      <w:pPr>
        <w:ind w:left="981" w:hanging="360"/>
      </w:pPr>
      <w:rPr>
        <w:rFonts w:ascii="Arial" w:eastAsia="Times New Roman" w:hAnsi="Arial" w:cs="Arial" w:hint="default"/>
        <w:b w:val="0"/>
        <w:sz w:val="24"/>
        <w:szCs w:val="24"/>
      </w:rPr>
    </w:lvl>
    <w:lvl w:ilvl="1" w:tplc="04090019">
      <w:start w:val="1"/>
      <w:numFmt w:val="lowerLetter"/>
      <w:lvlText w:val="%2."/>
      <w:lvlJc w:val="left"/>
      <w:pPr>
        <w:ind w:left="1701" w:hanging="360"/>
      </w:pPr>
      <w:rPr>
        <w:rFonts w:cs="Times New Roman"/>
      </w:rPr>
    </w:lvl>
    <w:lvl w:ilvl="2" w:tplc="0409001B">
      <w:start w:val="1"/>
      <w:numFmt w:val="lowerRoman"/>
      <w:lvlText w:val="%3."/>
      <w:lvlJc w:val="right"/>
      <w:pPr>
        <w:ind w:left="2421" w:hanging="180"/>
      </w:pPr>
      <w:rPr>
        <w:rFonts w:cs="Times New Roman"/>
      </w:rPr>
    </w:lvl>
    <w:lvl w:ilvl="3" w:tplc="0409000F">
      <w:start w:val="1"/>
      <w:numFmt w:val="decimal"/>
      <w:lvlText w:val="%4."/>
      <w:lvlJc w:val="left"/>
      <w:pPr>
        <w:ind w:left="3141" w:hanging="360"/>
      </w:pPr>
      <w:rPr>
        <w:rFonts w:cs="Times New Roman"/>
      </w:rPr>
    </w:lvl>
    <w:lvl w:ilvl="4" w:tplc="04090019">
      <w:start w:val="1"/>
      <w:numFmt w:val="lowerLetter"/>
      <w:lvlText w:val="%5."/>
      <w:lvlJc w:val="left"/>
      <w:pPr>
        <w:ind w:left="3861" w:hanging="360"/>
      </w:pPr>
      <w:rPr>
        <w:rFonts w:cs="Times New Roman"/>
      </w:rPr>
    </w:lvl>
    <w:lvl w:ilvl="5" w:tplc="0409001B">
      <w:start w:val="1"/>
      <w:numFmt w:val="lowerRoman"/>
      <w:lvlText w:val="%6."/>
      <w:lvlJc w:val="right"/>
      <w:pPr>
        <w:ind w:left="4581" w:hanging="180"/>
      </w:pPr>
      <w:rPr>
        <w:rFonts w:cs="Times New Roman"/>
      </w:rPr>
    </w:lvl>
    <w:lvl w:ilvl="6" w:tplc="0409000F">
      <w:start w:val="1"/>
      <w:numFmt w:val="decimal"/>
      <w:lvlText w:val="%7."/>
      <w:lvlJc w:val="left"/>
      <w:pPr>
        <w:ind w:left="5301" w:hanging="360"/>
      </w:pPr>
      <w:rPr>
        <w:rFonts w:cs="Times New Roman"/>
      </w:rPr>
    </w:lvl>
    <w:lvl w:ilvl="7" w:tplc="04090019">
      <w:start w:val="1"/>
      <w:numFmt w:val="lowerLetter"/>
      <w:lvlText w:val="%8."/>
      <w:lvlJc w:val="left"/>
      <w:pPr>
        <w:ind w:left="6021" w:hanging="360"/>
      </w:pPr>
      <w:rPr>
        <w:rFonts w:cs="Times New Roman"/>
      </w:rPr>
    </w:lvl>
    <w:lvl w:ilvl="8" w:tplc="0409001B">
      <w:start w:val="1"/>
      <w:numFmt w:val="lowerRoman"/>
      <w:lvlText w:val="%9."/>
      <w:lvlJc w:val="right"/>
      <w:pPr>
        <w:ind w:left="6741" w:hanging="180"/>
      </w:pPr>
      <w:rPr>
        <w:rFonts w:cs="Times New Roman"/>
      </w:rPr>
    </w:lvl>
  </w:abstractNum>
  <w:abstractNum w:abstractNumId="16">
    <w:nsid w:val="6A062549"/>
    <w:multiLevelType w:val="hybridMultilevel"/>
    <w:tmpl w:val="D0305F24"/>
    <w:lvl w:ilvl="0" w:tplc="4EAC6D4A">
      <w:start w:val="1"/>
      <w:numFmt w:val="decimal"/>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nsid w:val="6D1C2CF3"/>
    <w:multiLevelType w:val="hybridMultilevel"/>
    <w:tmpl w:val="AAD8B9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727E21E7"/>
    <w:multiLevelType w:val="hybridMultilevel"/>
    <w:tmpl w:val="770CAA0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hint="default"/>
      </w:rPr>
    </w:lvl>
    <w:lvl w:ilvl="8" w:tplc="08090005" w:tentative="1">
      <w:start w:val="1"/>
      <w:numFmt w:val="bullet"/>
      <w:lvlText w:val=""/>
      <w:lvlJc w:val="left"/>
      <w:pPr>
        <w:ind w:left="6622" w:hanging="360"/>
      </w:pPr>
      <w:rPr>
        <w:rFonts w:ascii="Wingdings" w:hAnsi="Wingdings" w:hint="default"/>
      </w:rPr>
    </w:lvl>
  </w:abstractNum>
  <w:num w:numId="1">
    <w:abstractNumId w:val="6"/>
  </w:num>
  <w:num w:numId="2">
    <w:abstractNumId w:val="14"/>
  </w:num>
  <w:num w:numId="3">
    <w:abstractNumId w:val="7"/>
  </w:num>
  <w:num w:numId="4">
    <w:abstractNumId w:val="3"/>
  </w:num>
  <w:num w:numId="5">
    <w:abstractNumId w:val="16"/>
  </w:num>
  <w:num w:numId="6">
    <w:abstractNumId w:val="0"/>
  </w:num>
  <w:num w:numId="7">
    <w:abstractNumId w:val="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2"/>
  </w:num>
  <w:num w:numId="10">
    <w:abstractNumId w:val="15"/>
  </w:num>
  <w:num w:numId="11">
    <w:abstractNumId w:val="17"/>
  </w:num>
  <w:num w:numId="12">
    <w:abstractNumId w:val="18"/>
  </w:num>
  <w:num w:numId="13">
    <w:abstractNumId w:val="4"/>
  </w:num>
  <w:num w:numId="14">
    <w:abstractNumId w:val="10"/>
  </w:num>
  <w:num w:numId="15">
    <w:abstractNumId w:val="1"/>
  </w:num>
  <w:num w:numId="16">
    <w:abstractNumId w:val="13"/>
  </w:num>
  <w:num w:numId="17">
    <w:abstractNumId w:val="5"/>
  </w:num>
  <w:num w:numId="18">
    <w:abstractNumId w:val="9"/>
  </w:num>
  <w:num w:numId="19">
    <w:abstractNumId w:val="2"/>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689"/>
    <w:rsid w:val="00011EE5"/>
    <w:rsid w:val="00012775"/>
    <w:rsid w:val="00042B28"/>
    <w:rsid w:val="0004371B"/>
    <w:rsid w:val="00046496"/>
    <w:rsid w:val="00083B7B"/>
    <w:rsid w:val="00085689"/>
    <w:rsid w:val="00092CFD"/>
    <w:rsid w:val="000B4044"/>
    <w:rsid w:val="000B4D47"/>
    <w:rsid w:val="000C2DA9"/>
    <w:rsid w:val="000C615F"/>
    <w:rsid w:val="00102B25"/>
    <w:rsid w:val="00105775"/>
    <w:rsid w:val="00110CA0"/>
    <w:rsid w:val="001135A4"/>
    <w:rsid w:val="0012625F"/>
    <w:rsid w:val="00127341"/>
    <w:rsid w:val="00130999"/>
    <w:rsid w:val="00132FEC"/>
    <w:rsid w:val="00134CA4"/>
    <w:rsid w:val="001619D9"/>
    <w:rsid w:val="00177D25"/>
    <w:rsid w:val="001838BE"/>
    <w:rsid w:val="001C46E3"/>
    <w:rsid w:val="001D1858"/>
    <w:rsid w:val="001D6843"/>
    <w:rsid w:val="001E3F0B"/>
    <w:rsid w:val="002209A4"/>
    <w:rsid w:val="00221487"/>
    <w:rsid w:val="00232520"/>
    <w:rsid w:val="00244302"/>
    <w:rsid w:val="00245A6F"/>
    <w:rsid w:val="00261634"/>
    <w:rsid w:val="00267338"/>
    <w:rsid w:val="00283578"/>
    <w:rsid w:val="00290D32"/>
    <w:rsid w:val="002A0FF7"/>
    <w:rsid w:val="002C137F"/>
    <w:rsid w:val="002D4C04"/>
    <w:rsid w:val="00305D9E"/>
    <w:rsid w:val="003067C4"/>
    <w:rsid w:val="00315C97"/>
    <w:rsid w:val="00316D64"/>
    <w:rsid w:val="00317248"/>
    <w:rsid w:val="00345657"/>
    <w:rsid w:val="00350388"/>
    <w:rsid w:val="003527D0"/>
    <w:rsid w:val="003A780A"/>
    <w:rsid w:val="003B1F0B"/>
    <w:rsid w:val="003B2F0E"/>
    <w:rsid w:val="003D106E"/>
    <w:rsid w:val="003D4558"/>
    <w:rsid w:val="003D6F6F"/>
    <w:rsid w:val="00405683"/>
    <w:rsid w:val="00415270"/>
    <w:rsid w:val="00432757"/>
    <w:rsid w:val="004465D7"/>
    <w:rsid w:val="004A52FF"/>
    <w:rsid w:val="004F560B"/>
    <w:rsid w:val="00515AEF"/>
    <w:rsid w:val="00531ADD"/>
    <w:rsid w:val="00537CDF"/>
    <w:rsid w:val="00541F27"/>
    <w:rsid w:val="00570190"/>
    <w:rsid w:val="0059542E"/>
    <w:rsid w:val="005969E7"/>
    <w:rsid w:val="005B01F7"/>
    <w:rsid w:val="005D3CE2"/>
    <w:rsid w:val="005E5356"/>
    <w:rsid w:val="005F3CCB"/>
    <w:rsid w:val="005F653E"/>
    <w:rsid w:val="00612A35"/>
    <w:rsid w:val="006153FB"/>
    <w:rsid w:val="006335E5"/>
    <w:rsid w:val="006A4818"/>
    <w:rsid w:val="006A664A"/>
    <w:rsid w:val="006C1176"/>
    <w:rsid w:val="006E0940"/>
    <w:rsid w:val="00722648"/>
    <w:rsid w:val="007A23B5"/>
    <w:rsid w:val="007B18A4"/>
    <w:rsid w:val="007B260A"/>
    <w:rsid w:val="007B3255"/>
    <w:rsid w:val="007D7570"/>
    <w:rsid w:val="0081161D"/>
    <w:rsid w:val="0081467C"/>
    <w:rsid w:val="00830910"/>
    <w:rsid w:val="008337A6"/>
    <w:rsid w:val="00855F73"/>
    <w:rsid w:val="008C1F95"/>
    <w:rsid w:val="00920703"/>
    <w:rsid w:val="009409CB"/>
    <w:rsid w:val="0096482B"/>
    <w:rsid w:val="009666CD"/>
    <w:rsid w:val="009701F4"/>
    <w:rsid w:val="009747BC"/>
    <w:rsid w:val="00983A31"/>
    <w:rsid w:val="009A5955"/>
    <w:rsid w:val="009B0256"/>
    <w:rsid w:val="009B4B47"/>
    <w:rsid w:val="009E1C99"/>
    <w:rsid w:val="009F01EB"/>
    <w:rsid w:val="009F04BB"/>
    <w:rsid w:val="00A17248"/>
    <w:rsid w:val="00A3145B"/>
    <w:rsid w:val="00A42DD2"/>
    <w:rsid w:val="00A44EC0"/>
    <w:rsid w:val="00A96291"/>
    <w:rsid w:val="00AC3066"/>
    <w:rsid w:val="00AC715E"/>
    <w:rsid w:val="00AD5531"/>
    <w:rsid w:val="00AE0740"/>
    <w:rsid w:val="00AF7CC7"/>
    <w:rsid w:val="00B3726F"/>
    <w:rsid w:val="00B411D4"/>
    <w:rsid w:val="00B60F12"/>
    <w:rsid w:val="00B862C5"/>
    <w:rsid w:val="00BB2240"/>
    <w:rsid w:val="00BB6241"/>
    <w:rsid w:val="00BC58D4"/>
    <w:rsid w:val="00BD698F"/>
    <w:rsid w:val="00C02684"/>
    <w:rsid w:val="00C121E0"/>
    <w:rsid w:val="00C23661"/>
    <w:rsid w:val="00C40243"/>
    <w:rsid w:val="00C8049A"/>
    <w:rsid w:val="00C83567"/>
    <w:rsid w:val="00C977BF"/>
    <w:rsid w:val="00CA0E93"/>
    <w:rsid w:val="00CA3EFC"/>
    <w:rsid w:val="00CC7FAC"/>
    <w:rsid w:val="00CD281F"/>
    <w:rsid w:val="00CD427B"/>
    <w:rsid w:val="00CD7AA7"/>
    <w:rsid w:val="00D06482"/>
    <w:rsid w:val="00D1021B"/>
    <w:rsid w:val="00D13DFA"/>
    <w:rsid w:val="00D209AA"/>
    <w:rsid w:val="00D24975"/>
    <w:rsid w:val="00D433C1"/>
    <w:rsid w:val="00D46805"/>
    <w:rsid w:val="00D529B5"/>
    <w:rsid w:val="00D635C0"/>
    <w:rsid w:val="00D72918"/>
    <w:rsid w:val="00D73267"/>
    <w:rsid w:val="00D76C7A"/>
    <w:rsid w:val="00D9047A"/>
    <w:rsid w:val="00D96499"/>
    <w:rsid w:val="00DA2DCA"/>
    <w:rsid w:val="00DB4257"/>
    <w:rsid w:val="00DD5929"/>
    <w:rsid w:val="00DF561F"/>
    <w:rsid w:val="00E07264"/>
    <w:rsid w:val="00E122FA"/>
    <w:rsid w:val="00E25A31"/>
    <w:rsid w:val="00E47409"/>
    <w:rsid w:val="00E509DA"/>
    <w:rsid w:val="00E87C3F"/>
    <w:rsid w:val="00E94C7B"/>
    <w:rsid w:val="00EB2938"/>
    <w:rsid w:val="00EB55C6"/>
    <w:rsid w:val="00EC0A0E"/>
    <w:rsid w:val="00EC54AE"/>
    <w:rsid w:val="00EF12DD"/>
    <w:rsid w:val="00F36661"/>
    <w:rsid w:val="00F47816"/>
    <w:rsid w:val="00F72698"/>
    <w:rsid w:val="00FA3D26"/>
    <w:rsid w:val="00FD0FF5"/>
    <w:rsid w:val="00FE00BF"/>
    <w:rsid w:val="00FE6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lang w:val="ro-RO" w:eastAsia="ro-RO"/>
    </w:rPr>
  </w:style>
  <w:style w:type="paragraph" w:styleId="Heading1">
    <w:name w:val="heading 1"/>
    <w:basedOn w:val="Normal"/>
    <w:next w:val="Normal"/>
    <w:link w:val="Heading1Char"/>
    <w:uiPriority w:val="99"/>
    <w:qFormat/>
    <w:rsid w:val="002C137F"/>
    <w:pPr>
      <w:keepNext/>
      <w:suppressAutoHyphens/>
      <w:jc w:val="center"/>
      <w:outlineLvl w:val="0"/>
    </w:pPr>
    <w:rPr>
      <w:b/>
      <w:bCs/>
      <w:sz w:val="20"/>
      <w:szCs w:val="20"/>
      <w:lang w:eastAsia="ar-SA"/>
    </w:rPr>
  </w:style>
  <w:style w:type="paragraph" w:styleId="Heading3">
    <w:name w:val="heading 3"/>
    <w:basedOn w:val="Normal"/>
    <w:next w:val="Normal"/>
    <w:link w:val="Heading3Char"/>
    <w:uiPriority w:val="9"/>
    <w:semiHidden/>
    <w:unhideWhenUsed/>
    <w:qFormat/>
    <w:rsid w:val="00CD281F"/>
    <w:pPr>
      <w:keepNext/>
      <w:spacing w:before="240" w:after="60"/>
      <w:outlineLvl w:val="2"/>
    </w:pPr>
    <w:rPr>
      <w:rFonts w:asciiTheme="majorHAnsi" w:eastAsiaTheme="majorEastAsia" w:hAnsiTheme="majorHAns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ro-RO" w:eastAsia="ro-RO"/>
    </w:rPr>
  </w:style>
  <w:style w:type="character" w:customStyle="1" w:styleId="Heading3Char">
    <w:name w:val="Heading 3 Char"/>
    <w:basedOn w:val="DefaultParagraphFont"/>
    <w:link w:val="Heading3"/>
    <w:uiPriority w:val="9"/>
    <w:semiHidden/>
    <w:locked/>
    <w:rsid w:val="00CD281F"/>
    <w:rPr>
      <w:rFonts w:asciiTheme="majorHAnsi" w:eastAsiaTheme="majorEastAsia" w:hAnsiTheme="majorHAnsi" w:cs="Times New Roman"/>
      <w:b/>
      <w:bCs/>
      <w:sz w:val="26"/>
      <w:szCs w:val="26"/>
      <w:lang w:val="ro-RO" w:eastAsia="ro-RO"/>
    </w:rPr>
  </w:style>
  <w:style w:type="paragraph" w:customStyle="1" w:styleId="Default">
    <w:name w:val="Default"/>
    <w:pPr>
      <w:autoSpaceDE w:val="0"/>
      <w:autoSpaceDN w:val="0"/>
      <w:adjustRightInd w:val="0"/>
      <w:spacing w:after="0" w:line="240" w:lineRule="auto"/>
    </w:pPr>
    <w:rPr>
      <w:rFonts w:ascii="Calibri" w:hAnsi="Lucida Sans Unicode" w:cs="Calibri"/>
    </w:rPr>
  </w:style>
  <w:style w:type="character" w:customStyle="1" w:styleId="SprechblasentextZchn">
    <w:name w:val="Sprechblasentext Zchn"/>
    <w:basedOn w:val="DefaultParagraphFont"/>
    <w:uiPriority w:val="99"/>
    <w:rPr>
      <w:rFonts w:ascii="Tahoma" w:cs="Tahoma"/>
      <w:sz w:val="16"/>
      <w:szCs w:val="16"/>
    </w:rPr>
  </w:style>
  <w:style w:type="paragraph" w:customStyle="1" w:styleId="Heading">
    <w:name w:val="Heading"/>
    <w:basedOn w:val="Default"/>
    <w:next w:val="Textbody"/>
    <w:uiPriority w:val="99"/>
    <w:pPr>
      <w:keepNext/>
      <w:spacing w:before="240" w:after="120"/>
    </w:pPr>
    <w:rPr>
      <w:rFonts w:ascii="Arial" w:cs="Arial"/>
      <w:sz w:val="28"/>
      <w:szCs w:val="28"/>
      <w:lang w:val="ro-RO" w:eastAsia="ro-RO"/>
    </w:rPr>
  </w:style>
  <w:style w:type="paragraph" w:customStyle="1" w:styleId="Textbody">
    <w:name w:val="Text body"/>
    <w:basedOn w:val="Default"/>
    <w:uiPriority w:val="99"/>
    <w:pPr>
      <w:spacing w:before="21"/>
      <w:ind w:left="115"/>
    </w:pPr>
    <w:rPr>
      <w:rFonts w:ascii="Arial" w:hAnsi="Arial" w:cs="Arial"/>
      <w:sz w:val="57"/>
      <w:szCs w:val="57"/>
      <w:lang w:val="ro-RO" w:eastAsia="ro-RO"/>
    </w:rPr>
  </w:style>
  <w:style w:type="paragraph" w:styleId="List">
    <w:name w:val="List"/>
    <w:basedOn w:val="Textbody"/>
    <w:uiPriority w:val="99"/>
  </w:style>
  <w:style w:type="paragraph" w:styleId="Caption">
    <w:name w:val="caption"/>
    <w:basedOn w:val="Default"/>
    <w:uiPriority w:val="99"/>
    <w:qFormat/>
    <w:pPr>
      <w:suppressLineNumbers/>
      <w:spacing w:before="120" w:after="120"/>
    </w:pPr>
    <w:rPr>
      <w:rFonts w:hAnsi="Calibri"/>
      <w:i/>
      <w:iCs/>
      <w:sz w:val="24"/>
      <w:szCs w:val="24"/>
      <w:lang w:val="ro-RO" w:eastAsia="ro-RO"/>
    </w:rPr>
  </w:style>
  <w:style w:type="paragraph" w:customStyle="1" w:styleId="Index">
    <w:name w:val="Index"/>
    <w:basedOn w:val="Default"/>
    <w:uiPriority w:val="99"/>
    <w:pPr>
      <w:suppressLineNumbers/>
    </w:pPr>
    <w:rPr>
      <w:rFonts w:hAnsi="Calibri"/>
      <w:sz w:val="24"/>
      <w:szCs w:val="24"/>
      <w:lang w:val="ro-RO" w:eastAsia="ro-RO"/>
    </w:rPr>
  </w:style>
  <w:style w:type="paragraph" w:styleId="ListParagraph">
    <w:name w:val="List Paragraph"/>
    <w:basedOn w:val="Default"/>
    <w:uiPriority w:val="34"/>
    <w:qFormat/>
    <w:rPr>
      <w:rFonts w:hAnsi="Calibri"/>
      <w:sz w:val="24"/>
      <w:szCs w:val="24"/>
      <w:lang w:val="ro-RO" w:eastAsia="ro-RO"/>
    </w:rPr>
  </w:style>
  <w:style w:type="paragraph" w:customStyle="1" w:styleId="TableParagraph">
    <w:name w:val="Table Paragraph"/>
    <w:basedOn w:val="Default"/>
    <w:uiPriority w:val="99"/>
    <w:rPr>
      <w:rFonts w:hAnsi="Calibri"/>
      <w:sz w:val="24"/>
      <w:szCs w:val="24"/>
      <w:lang w:val="ro-RO" w:eastAsia="ro-RO"/>
    </w:rPr>
  </w:style>
  <w:style w:type="paragraph" w:styleId="BalloonText">
    <w:name w:val="Balloon Text"/>
    <w:basedOn w:val="Default"/>
    <w:link w:val="BalloonTextChar"/>
    <w:uiPriority w:val="99"/>
    <w:semiHidden/>
    <w:rPr>
      <w:rFonts w:ascii="Tahoma" w:hAnsi="Calibri" w:cs="Tahoma"/>
      <w:sz w:val="16"/>
      <w:szCs w:val="16"/>
      <w:lang w:val="ro-RO" w:eastAsia="ro-RO"/>
    </w:rPr>
  </w:style>
  <w:style w:type="character" w:customStyle="1" w:styleId="BalloonTextChar">
    <w:name w:val="Balloon Text Char"/>
    <w:basedOn w:val="DefaultParagraphFont"/>
    <w:link w:val="BalloonText"/>
    <w:uiPriority w:val="99"/>
    <w:semiHidden/>
    <w:locked/>
    <w:rPr>
      <w:rFonts w:ascii="Tahoma" w:hAnsi="Tahoma" w:cs="Tahoma"/>
      <w:sz w:val="16"/>
      <w:szCs w:val="16"/>
      <w:lang w:val="ro-RO" w:eastAsia="ro-RO"/>
    </w:rPr>
  </w:style>
  <w:style w:type="character" w:styleId="Hyperlink">
    <w:name w:val="Hyperlink"/>
    <w:basedOn w:val="DefaultParagraphFont"/>
    <w:uiPriority w:val="99"/>
    <w:rsid w:val="002C137F"/>
    <w:rPr>
      <w:rFonts w:cs="Times New Roman"/>
      <w:color w:val="0000FF"/>
      <w:u w:val="single"/>
    </w:rPr>
  </w:style>
  <w:style w:type="paragraph" w:styleId="Header">
    <w:name w:val="header"/>
    <w:basedOn w:val="Normal"/>
    <w:link w:val="HeaderChar"/>
    <w:uiPriority w:val="99"/>
    <w:rsid w:val="009666CD"/>
    <w:pPr>
      <w:tabs>
        <w:tab w:val="center" w:pos="4536"/>
        <w:tab w:val="right" w:pos="9072"/>
      </w:tabs>
    </w:pPr>
  </w:style>
  <w:style w:type="character" w:customStyle="1" w:styleId="HeaderChar">
    <w:name w:val="Header Char"/>
    <w:basedOn w:val="DefaultParagraphFont"/>
    <w:link w:val="Header"/>
    <w:uiPriority w:val="99"/>
    <w:semiHidden/>
    <w:locked/>
    <w:rPr>
      <w:rFonts w:cs="Times New Roman"/>
      <w:sz w:val="24"/>
      <w:szCs w:val="24"/>
      <w:lang w:val="ro-RO" w:eastAsia="ro-RO"/>
    </w:rPr>
  </w:style>
  <w:style w:type="paragraph" w:styleId="Footer">
    <w:name w:val="footer"/>
    <w:basedOn w:val="Normal"/>
    <w:link w:val="FooterChar"/>
    <w:uiPriority w:val="99"/>
    <w:rsid w:val="009666CD"/>
    <w:pPr>
      <w:tabs>
        <w:tab w:val="center" w:pos="4536"/>
        <w:tab w:val="right" w:pos="9072"/>
      </w:tabs>
    </w:pPr>
  </w:style>
  <w:style w:type="character" w:customStyle="1" w:styleId="FooterChar">
    <w:name w:val="Footer Char"/>
    <w:basedOn w:val="DefaultParagraphFont"/>
    <w:link w:val="Footer"/>
    <w:uiPriority w:val="99"/>
    <w:semiHidden/>
    <w:locked/>
    <w:rPr>
      <w:rFonts w:cs="Times New Roman"/>
      <w:sz w:val="24"/>
      <w:szCs w:val="24"/>
      <w:lang w:val="ro-RO" w:eastAsia="ro-RO"/>
    </w:rPr>
  </w:style>
  <w:style w:type="paragraph" w:customStyle="1" w:styleId="Standard">
    <w:name w:val="Standard"/>
    <w:rsid w:val="00261634"/>
    <w:pPr>
      <w:widowControl w:val="0"/>
      <w:autoSpaceDE w:val="0"/>
      <w:autoSpaceDN w:val="0"/>
      <w:adjustRightInd w:val="0"/>
      <w:spacing w:after="0" w:line="240" w:lineRule="auto"/>
    </w:pPr>
    <w:rPr>
      <w:sz w:val="20"/>
      <w:szCs w:val="20"/>
      <w:lang w:val="ro-RO" w:eastAsia="ro-RO"/>
    </w:rPr>
  </w:style>
  <w:style w:type="character" w:styleId="Strong">
    <w:name w:val="Strong"/>
    <w:basedOn w:val="DefaultParagraphFont"/>
    <w:uiPriority w:val="22"/>
    <w:qFormat/>
    <w:rsid w:val="00CD281F"/>
    <w:rPr>
      <w:rFonts w:cs="Times New Roman"/>
      <w:b/>
    </w:rPr>
  </w:style>
  <w:style w:type="paragraph" w:styleId="NoSpacing">
    <w:name w:val="No Spacing"/>
    <w:uiPriority w:val="1"/>
    <w:qFormat/>
    <w:rsid w:val="00283578"/>
    <w:pPr>
      <w:suppressAutoHyphens/>
      <w:spacing w:after="0" w:line="240" w:lineRule="auto"/>
    </w:pPr>
    <w:rPr>
      <w:sz w:val="24"/>
      <w:szCs w:val="24"/>
      <w:lang w:val="ro-RO" w:eastAsia="ar-SA"/>
    </w:rPr>
  </w:style>
  <w:style w:type="paragraph" w:styleId="NormalWeb">
    <w:name w:val="Normal (Web)"/>
    <w:basedOn w:val="Normal"/>
    <w:uiPriority w:val="99"/>
    <w:unhideWhenUsed/>
    <w:rsid w:val="00CD7AA7"/>
    <w:pPr>
      <w:suppressAutoHyphens/>
    </w:pPr>
    <w:rPr>
      <w:lang w:eastAsia="ar-SA"/>
    </w:rPr>
  </w:style>
  <w:style w:type="paragraph" w:customStyle="1" w:styleId="CharCharCharCharCaracterCaracterCharChar">
    <w:name w:val="Char Char Char Char Caracter Caracter Char Char"/>
    <w:basedOn w:val="Normal"/>
    <w:rsid w:val="00AD5531"/>
    <w:pPr>
      <w:spacing w:after="160" w:line="240" w:lineRule="exact"/>
    </w:pPr>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lang w:val="ro-RO" w:eastAsia="ro-RO"/>
    </w:rPr>
  </w:style>
  <w:style w:type="paragraph" w:styleId="Heading1">
    <w:name w:val="heading 1"/>
    <w:basedOn w:val="Normal"/>
    <w:next w:val="Normal"/>
    <w:link w:val="Heading1Char"/>
    <w:uiPriority w:val="99"/>
    <w:qFormat/>
    <w:rsid w:val="002C137F"/>
    <w:pPr>
      <w:keepNext/>
      <w:suppressAutoHyphens/>
      <w:jc w:val="center"/>
      <w:outlineLvl w:val="0"/>
    </w:pPr>
    <w:rPr>
      <w:b/>
      <w:bCs/>
      <w:sz w:val="20"/>
      <w:szCs w:val="20"/>
      <w:lang w:eastAsia="ar-SA"/>
    </w:rPr>
  </w:style>
  <w:style w:type="paragraph" w:styleId="Heading3">
    <w:name w:val="heading 3"/>
    <w:basedOn w:val="Normal"/>
    <w:next w:val="Normal"/>
    <w:link w:val="Heading3Char"/>
    <w:uiPriority w:val="9"/>
    <w:semiHidden/>
    <w:unhideWhenUsed/>
    <w:qFormat/>
    <w:rsid w:val="00CD281F"/>
    <w:pPr>
      <w:keepNext/>
      <w:spacing w:before="240" w:after="60"/>
      <w:outlineLvl w:val="2"/>
    </w:pPr>
    <w:rPr>
      <w:rFonts w:asciiTheme="majorHAnsi" w:eastAsiaTheme="majorEastAsia" w:hAnsiTheme="majorHAns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ro-RO" w:eastAsia="ro-RO"/>
    </w:rPr>
  </w:style>
  <w:style w:type="character" w:customStyle="1" w:styleId="Heading3Char">
    <w:name w:val="Heading 3 Char"/>
    <w:basedOn w:val="DefaultParagraphFont"/>
    <w:link w:val="Heading3"/>
    <w:uiPriority w:val="9"/>
    <w:semiHidden/>
    <w:locked/>
    <w:rsid w:val="00CD281F"/>
    <w:rPr>
      <w:rFonts w:asciiTheme="majorHAnsi" w:eastAsiaTheme="majorEastAsia" w:hAnsiTheme="majorHAnsi" w:cs="Times New Roman"/>
      <w:b/>
      <w:bCs/>
      <w:sz w:val="26"/>
      <w:szCs w:val="26"/>
      <w:lang w:val="ro-RO" w:eastAsia="ro-RO"/>
    </w:rPr>
  </w:style>
  <w:style w:type="paragraph" w:customStyle="1" w:styleId="Default">
    <w:name w:val="Default"/>
    <w:pPr>
      <w:autoSpaceDE w:val="0"/>
      <w:autoSpaceDN w:val="0"/>
      <w:adjustRightInd w:val="0"/>
      <w:spacing w:after="0" w:line="240" w:lineRule="auto"/>
    </w:pPr>
    <w:rPr>
      <w:rFonts w:ascii="Calibri" w:hAnsi="Lucida Sans Unicode" w:cs="Calibri"/>
    </w:rPr>
  </w:style>
  <w:style w:type="character" w:customStyle="1" w:styleId="SprechblasentextZchn">
    <w:name w:val="Sprechblasentext Zchn"/>
    <w:basedOn w:val="DefaultParagraphFont"/>
    <w:uiPriority w:val="99"/>
    <w:rPr>
      <w:rFonts w:ascii="Tahoma" w:cs="Tahoma"/>
      <w:sz w:val="16"/>
      <w:szCs w:val="16"/>
    </w:rPr>
  </w:style>
  <w:style w:type="paragraph" w:customStyle="1" w:styleId="Heading">
    <w:name w:val="Heading"/>
    <w:basedOn w:val="Default"/>
    <w:next w:val="Textbody"/>
    <w:uiPriority w:val="99"/>
    <w:pPr>
      <w:keepNext/>
      <w:spacing w:before="240" w:after="120"/>
    </w:pPr>
    <w:rPr>
      <w:rFonts w:ascii="Arial" w:cs="Arial"/>
      <w:sz w:val="28"/>
      <w:szCs w:val="28"/>
      <w:lang w:val="ro-RO" w:eastAsia="ro-RO"/>
    </w:rPr>
  </w:style>
  <w:style w:type="paragraph" w:customStyle="1" w:styleId="Textbody">
    <w:name w:val="Text body"/>
    <w:basedOn w:val="Default"/>
    <w:uiPriority w:val="99"/>
    <w:pPr>
      <w:spacing w:before="21"/>
      <w:ind w:left="115"/>
    </w:pPr>
    <w:rPr>
      <w:rFonts w:ascii="Arial" w:hAnsi="Arial" w:cs="Arial"/>
      <w:sz w:val="57"/>
      <w:szCs w:val="57"/>
      <w:lang w:val="ro-RO" w:eastAsia="ro-RO"/>
    </w:rPr>
  </w:style>
  <w:style w:type="paragraph" w:styleId="List">
    <w:name w:val="List"/>
    <w:basedOn w:val="Textbody"/>
    <w:uiPriority w:val="99"/>
  </w:style>
  <w:style w:type="paragraph" w:styleId="Caption">
    <w:name w:val="caption"/>
    <w:basedOn w:val="Default"/>
    <w:uiPriority w:val="99"/>
    <w:qFormat/>
    <w:pPr>
      <w:suppressLineNumbers/>
      <w:spacing w:before="120" w:after="120"/>
    </w:pPr>
    <w:rPr>
      <w:rFonts w:hAnsi="Calibri"/>
      <w:i/>
      <w:iCs/>
      <w:sz w:val="24"/>
      <w:szCs w:val="24"/>
      <w:lang w:val="ro-RO" w:eastAsia="ro-RO"/>
    </w:rPr>
  </w:style>
  <w:style w:type="paragraph" w:customStyle="1" w:styleId="Index">
    <w:name w:val="Index"/>
    <w:basedOn w:val="Default"/>
    <w:uiPriority w:val="99"/>
    <w:pPr>
      <w:suppressLineNumbers/>
    </w:pPr>
    <w:rPr>
      <w:rFonts w:hAnsi="Calibri"/>
      <w:sz w:val="24"/>
      <w:szCs w:val="24"/>
      <w:lang w:val="ro-RO" w:eastAsia="ro-RO"/>
    </w:rPr>
  </w:style>
  <w:style w:type="paragraph" w:styleId="ListParagraph">
    <w:name w:val="List Paragraph"/>
    <w:basedOn w:val="Default"/>
    <w:uiPriority w:val="34"/>
    <w:qFormat/>
    <w:rPr>
      <w:rFonts w:hAnsi="Calibri"/>
      <w:sz w:val="24"/>
      <w:szCs w:val="24"/>
      <w:lang w:val="ro-RO" w:eastAsia="ro-RO"/>
    </w:rPr>
  </w:style>
  <w:style w:type="paragraph" w:customStyle="1" w:styleId="TableParagraph">
    <w:name w:val="Table Paragraph"/>
    <w:basedOn w:val="Default"/>
    <w:uiPriority w:val="99"/>
    <w:rPr>
      <w:rFonts w:hAnsi="Calibri"/>
      <w:sz w:val="24"/>
      <w:szCs w:val="24"/>
      <w:lang w:val="ro-RO" w:eastAsia="ro-RO"/>
    </w:rPr>
  </w:style>
  <w:style w:type="paragraph" w:styleId="BalloonText">
    <w:name w:val="Balloon Text"/>
    <w:basedOn w:val="Default"/>
    <w:link w:val="BalloonTextChar"/>
    <w:uiPriority w:val="99"/>
    <w:semiHidden/>
    <w:rPr>
      <w:rFonts w:ascii="Tahoma" w:hAnsi="Calibri" w:cs="Tahoma"/>
      <w:sz w:val="16"/>
      <w:szCs w:val="16"/>
      <w:lang w:val="ro-RO" w:eastAsia="ro-RO"/>
    </w:rPr>
  </w:style>
  <w:style w:type="character" w:customStyle="1" w:styleId="BalloonTextChar">
    <w:name w:val="Balloon Text Char"/>
    <w:basedOn w:val="DefaultParagraphFont"/>
    <w:link w:val="BalloonText"/>
    <w:uiPriority w:val="99"/>
    <w:semiHidden/>
    <w:locked/>
    <w:rPr>
      <w:rFonts w:ascii="Tahoma" w:hAnsi="Tahoma" w:cs="Tahoma"/>
      <w:sz w:val="16"/>
      <w:szCs w:val="16"/>
      <w:lang w:val="ro-RO" w:eastAsia="ro-RO"/>
    </w:rPr>
  </w:style>
  <w:style w:type="character" w:styleId="Hyperlink">
    <w:name w:val="Hyperlink"/>
    <w:basedOn w:val="DefaultParagraphFont"/>
    <w:uiPriority w:val="99"/>
    <w:rsid w:val="002C137F"/>
    <w:rPr>
      <w:rFonts w:cs="Times New Roman"/>
      <w:color w:val="0000FF"/>
      <w:u w:val="single"/>
    </w:rPr>
  </w:style>
  <w:style w:type="paragraph" w:styleId="Header">
    <w:name w:val="header"/>
    <w:basedOn w:val="Normal"/>
    <w:link w:val="HeaderChar"/>
    <w:uiPriority w:val="99"/>
    <w:rsid w:val="009666CD"/>
    <w:pPr>
      <w:tabs>
        <w:tab w:val="center" w:pos="4536"/>
        <w:tab w:val="right" w:pos="9072"/>
      </w:tabs>
    </w:pPr>
  </w:style>
  <w:style w:type="character" w:customStyle="1" w:styleId="HeaderChar">
    <w:name w:val="Header Char"/>
    <w:basedOn w:val="DefaultParagraphFont"/>
    <w:link w:val="Header"/>
    <w:uiPriority w:val="99"/>
    <w:semiHidden/>
    <w:locked/>
    <w:rPr>
      <w:rFonts w:cs="Times New Roman"/>
      <w:sz w:val="24"/>
      <w:szCs w:val="24"/>
      <w:lang w:val="ro-RO" w:eastAsia="ro-RO"/>
    </w:rPr>
  </w:style>
  <w:style w:type="paragraph" w:styleId="Footer">
    <w:name w:val="footer"/>
    <w:basedOn w:val="Normal"/>
    <w:link w:val="FooterChar"/>
    <w:uiPriority w:val="99"/>
    <w:rsid w:val="009666CD"/>
    <w:pPr>
      <w:tabs>
        <w:tab w:val="center" w:pos="4536"/>
        <w:tab w:val="right" w:pos="9072"/>
      </w:tabs>
    </w:pPr>
  </w:style>
  <w:style w:type="character" w:customStyle="1" w:styleId="FooterChar">
    <w:name w:val="Footer Char"/>
    <w:basedOn w:val="DefaultParagraphFont"/>
    <w:link w:val="Footer"/>
    <w:uiPriority w:val="99"/>
    <w:semiHidden/>
    <w:locked/>
    <w:rPr>
      <w:rFonts w:cs="Times New Roman"/>
      <w:sz w:val="24"/>
      <w:szCs w:val="24"/>
      <w:lang w:val="ro-RO" w:eastAsia="ro-RO"/>
    </w:rPr>
  </w:style>
  <w:style w:type="paragraph" w:customStyle="1" w:styleId="Standard">
    <w:name w:val="Standard"/>
    <w:rsid w:val="00261634"/>
    <w:pPr>
      <w:widowControl w:val="0"/>
      <w:autoSpaceDE w:val="0"/>
      <w:autoSpaceDN w:val="0"/>
      <w:adjustRightInd w:val="0"/>
      <w:spacing w:after="0" w:line="240" w:lineRule="auto"/>
    </w:pPr>
    <w:rPr>
      <w:sz w:val="20"/>
      <w:szCs w:val="20"/>
      <w:lang w:val="ro-RO" w:eastAsia="ro-RO"/>
    </w:rPr>
  </w:style>
  <w:style w:type="character" w:styleId="Strong">
    <w:name w:val="Strong"/>
    <w:basedOn w:val="DefaultParagraphFont"/>
    <w:uiPriority w:val="22"/>
    <w:qFormat/>
    <w:rsid w:val="00CD281F"/>
    <w:rPr>
      <w:rFonts w:cs="Times New Roman"/>
      <w:b/>
    </w:rPr>
  </w:style>
  <w:style w:type="paragraph" w:styleId="NoSpacing">
    <w:name w:val="No Spacing"/>
    <w:uiPriority w:val="1"/>
    <w:qFormat/>
    <w:rsid w:val="00283578"/>
    <w:pPr>
      <w:suppressAutoHyphens/>
      <w:spacing w:after="0" w:line="240" w:lineRule="auto"/>
    </w:pPr>
    <w:rPr>
      <w:sz w:val="24"/>
      <w:szCs w:val="24"/>
      <w:lang w:val="ro-RO" w:eastAsia="ar-SA"/>
    </w:rPr>
  </w:style>
  <w:style w:type="paragraph" w:styleId="NormalWeb">
    <w:name w:val="Normal (Web)"/>
    <w:basedOn w:val="Normal"/>
    <w:uiPriority w:val="99"/>
    <w:unhideWhenUsed/>
    <w:rsid w:val="00CD7AA7"/>
    <w:pPr>
      <w:suppressAutoHyphens/>
    </w:pPr>
    <w:rPr>
      <w:lang w:eastAsia="ar-SA"/>
    </w:rPr>
  </w:style>
  <w:style w:type="paragraph" w:customStyle="1" w:styleId="CharCharCharCharCaracterCaracterCharChar">
    <w:name w:val="Char Char Char Char Caracter Caracter Char Char"/>
    <w:basedOn w:val="Normal"/>
    <w:rsid w:val="00AD5531"/>
    <w:pPr>
      <w:spacing w:after="160" w:line="240" w:lineRule="exact"/>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99305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gaspc-arad.r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cretariat@dgaspc-arad.ro" TargetMode="External"/><Relationship Id="rId5" Type="http://schemas.openxmlformats.org/officeDocument/2006/relationships/settings" Target="settings.xml"/><Relationship Id="rId15" Type="http://schemas.openxmlformats.org/officeDocument/2006/relationships/hyperlink" Target="mailto:serviciicontractate@dgaspc-arad.ro" TargetMode="External"/><Relationship Id="rId10" Type="http://schemas.openxmlformats.org/officeDocument/2006/relationships/hyperlink" Target="http://www.dgaspc-arad.ro" TargetMode="External"/><Relationship Id="rId4" Type="http://schemas.microsoft.com/office/2007/relationships/stylesWithEffects" Target="stylesWithEffects.xml"/><Relationship Id="rId9" Type="http://schemas.openxmlformats.org/officeDocument/2006/relationships/hyperlink" Target="mailto:secretariat@dgaspc-arad.ro" TargetMode="External"/><Relationship Id="rId14" Type="http://schemas.openxmlformats.org/officeDocument/2006/relationships/image" Target="media/image4.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71D8A-0A6C-44F9-9131-43AA55EFE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657</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&lt;arabianhorse&gt;</Company>
  <LinksUpToDate>false</LinksUpToDate>
  <CharactersWithSpaces>4394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Online2PDF.com</dc:creator>
  <cp:lastModifiedBy>Diana Vogel</cp:lastModifiedBy>
  <cp:revision>12</cp:revision>
  <cp:lastPrinted>2020-06-24T09:24:00Z</cp:lastPrinted>
  <dcterms:created xsi:type="dcterms:W3CDTF">2021-07-13T06:47:00Z</dcterms:created>
  <dcterms:modified xsi:type="dcterms:W3CDTF">2021-07-16T05:19:00Z</dcterms:modified>
</cp:coreProperties>
</file>